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20C5" w14:textId="77777777" w:rsidR="00FA5AB4" w:rsidRDefault="003C46C1">
      <w:pPr>
        <w:spacing w:line="600" w:lineRule="exact"/>
        <w:ind w:leftChars="202" w:left="566" w:rightChars="100" w:right="280"/>
        <w:jc w:val="center"/>
        <w:rPr>
          <w:rFonts w:ascii="標楷體" w:hAnsi="標楷體"/>
          <w:b/>
          <w:sz w:val="40"/>
          <w:szCs w:val="40"/>
        </w:rPr>
      </w:pPr>
      <w:r>
        <w:rPr>
          <w:rFonts w:ascii="標楷體" w:hAnsi="標楷體" w:hint="eastAsia"/>
          <w:b/>
          <w:sz w:val="40"/>
          <w:szCs w:val="40"/>
        </w:rPr>
        <w:t>中華民國跆拳道協會</w:t>
      </w:r>
      <w:proofErr w:type="gramStart"/>
      <w:r>
        <w:rPr>
          <w:rFonts w:ascii="標楷體" w:hAnsi="標楷體" w:hint="eastAsia"/>
          <w:b/>
          <w:sz w:val="40"/>
          <w:szCs w:val="40"/>
        </w:rPr>
        <w:t>111</w:t>
      </w:r>
      <w:proofErr w:type="gramEnd"/>
      <w:r>
        <w:rPr>
          <w:rFonts w:ascii="標楷體" w:hAnsi="標楷體" w:hint="eastAsia"/>
          <w:b/>
          <w:sz w:val="40"/>
          <w:szCs w:val="40"/>
        </w:rPr>
        <w:t>年度培育優秀或具潛力運動選手排名賽暨</w:t>
      </w:r>
      <w:r>
        <w:rPr>
          <w:rFonts w:ascii="標楷體" w:hAnsi="標楷體"/>
          <w:b/>
          <w:sz w:val="40"/>
          <w:szCs w:val="40"/>
        </w:rPr>
        <w:t>2022</w:t>
      </w:r>
      <w:r>
        <w:rPr>
          <w:rFonts w:ascii="標楷體" w:hAnsi="標楷體" w:hint="eastAsia"/>
          <w:b/>
          <w:sz w:val="40"/>
          <w:szCs w:val="40"/>
        </w:rPr>
        <w:t>年世界少年、世界青少年、亞洲少年、亞洲青少年跆拳道錦標賽國家代表隊選拔辦法</w:t>
      </w:r>
    </w:p>
    <w:p w14:paraId="1902F0CC" w14:textId="77777777" w:rsidR="00FA5AB4" w:rsidRDefault="003C46C1">
      <w:pPr>
        <w:pStyle w:val="1"/>
        <w:numPr>
          <w:ilvl w:val="0"/>
          <w:numId w:val="1"/>
        </w:numPr>
        <w:spacing w:line="400" w:lineRule="atLeast"/>
        <w:ind w:leftChars="201" w:left="1129" w:hangingChars="202" w:hanging="566"/>
        <w:rPr>
          <w:rFonts w:ascii="標楷體" w:eastAsia="標楷體" w:hAnsi="標楷體"/>
          <w:sz w:val="28"/>
        </w:rPr>
      </w:pPr>
      <w:r>
        <w:rPr>
          <w:rFonts w:ascii="標楷體" w:eastAsia="標楷體" w:hAnsi="標楷體" w:hint="eastAsia"/>
          <w:sz w:val="28"/>
        </w:rPr>
        <w:t xml:space="preserve">宗  </w:t>
      </w:r>
      <w:r>
        <w:rPr>
          <w:rFonts w:ascii="標楷體" w:eastAsia="標楷體" w:hAnsi="標楷體"/>
          <w:sz w:val="28"/>
        </w:rPr>
        <w:t xml:space="preserve">  </w:t>
      </w:r>
      <w:r>
        <w:rPr>
          <w:rFonts w:ascii="標楷體" w:eastAsia="標楷體" w:hAnsi="標楷體" w:hint="eastAsia"/>
          <w:sz w:val="28"/>
        </w:rPr>
        <w:t>旨：</w:t>
      </w:r>
      <w:r>
        <w:rPr>
          <w:rFonts w:ascii="標楷體" w:eastAsia="標楷體" w:hAnsi="標楷體" w:hint="eastAsia"/>
          <w:sz w:val="28"/>
          <w:szCs w:val="28"/>
        </w:rPr>
        <w:t>遴選具發展潛力之優秀選手，施予有系統長期培訓，提昇競技戰</w:t>
      </w:r>
    </w:p>
    <w:p w14:paraId="20DC83AD" w14:textId="77777777" w:rsidR="00FA5AB4" w:rsidRDefault="003C46C1">
      <w:pPr>
        <w:pStyle w:val="1"/>
        <w:spacing w:line="400" w:lineRule="atLeast"/>
        <w:ind w:left="1129"/>
        <w:rPr>
          <w:rFonts w:ascii="標楷體" w:eastAsia="標楷體" w:hAnsi="標楷體"/>
          <w:sz w:val="28"/>
          <w:szCs w:val="28"/>
        </w:rPr>
      </w:pPr>
      <w:r>
        <w:rPr>
          <w:rFonts w:ascii="標楷體" w:eastAsia="標楷體" w:hAnsi="標楷體" w:hint="eastAsia"/>
          <w:sz w:val="28"/>
          <w:szCs w:val="28"/>
        </w:rPr>
        <w:t xml:space="preserve">          力及增加比賽經驗，以達成厚植基層戰力，增強國際賽奪金之目</w:t>
      </w:r>
    </w:p>
    <w:p w14:paraId="46B434DA" w14:textId="77777777" w:rsidR="00FA5AB4" w:rsidRDefault="003C46C1">
      <w:pPr>
        <w:pStyle w:val="1"/>
        <w:spacing w:line="400" w:lineRule="atLeast"/>
        <w:ind w:left="1129"/>
        <w:rPr>
          <w:rFonts w:ascii="標楷體" w:eastAsia="標楷體" w:hAnsi="標楷體"/>
          <w:sz w:val="28"/>
        </w:rPr>
      </w:pPr>
      <w:r>
        <w:rPr>
          <w:rFonts w:ascii="標楷體" w:eastAsia="標楷體" w:hAnsi="標楷體" w:hint="eastAsia"/>
          <w:sz w:val="28"/>
          <w:szCs w:val="28"/>
        </w:rPr>
        <w:t xml:space="preserve">          的</w:t>
      </w:r>
      <w:r>
        <w:rPr>
          <w:rFonts w:ascii="標楷體" w:eastAsia="標楷體" w:hAnsi="標楷體"/>
          <w:sz w:val="28"/>
          <w:szCs w:val="28"/>
        </w:rPr>
        <w:t xml:space="preserve"> </w:t>
      </w:r>
      <w:r>
        <w:rPr>
          <w:rFonts w:ascii="標楷體" w:eastAsia="標楷體" w:hAnsi="標楷體" w:hint="eastAsia"/>
          <w:sz w:val="28"/>
          <w:szCs w:val="28"/>
        </w:rPr>
        <w:t>。</w:t>
      </w:r>
    </w:p>
    <w:p w14:paraId="0A5C6118" w14:textId="77777777" w:rsidR="00FA5AB4" w:rsidRDefault="003C46C1">
      <w:pPr>
        <w:pStyle w:val="1"/>
        <w:numPr>
          <w:ilvl w:val="0"/>
          <w:numId w:val="1"/>
        </w:numPr>
        <w:spacing w:beforeLines="50" w:before="190" w:line="400" w:lineRule="atLeast"/>
        <w:ind w:leftChars="202" w:left="1133" w:rightChars="100" w:right="280" w:hanging="567"/>
        <w:rPr>
          <w:rFonts w:ascii="標楷體" w:eastAsia="標楷體" w:hAnsi="標楷體" w:cs="新細明體"/>
          <w:sz w:val="28"/>
          <w:szCs w:val="28"/>
        </w:rPr>
      </w:pPr>
      <w:r>
        <w:rPr>
          <w:rFonts w:ascii="標楷體" w:eastAsia="標楷體" w:hAnsi="標楷體" w:cs="新細明體" w:hint="eastAsia"/>
          <w:sz w:val="28"/>
          <w:szCs w:val="28"/>
        </w:rPr>
        <w:t>依據：本辦法經教育部體育署111年3月11日</w:t>
      </w:r>
      <w:proofErr w:type="gramStart"/>
      <w:r>
        <w:rPr>
          <w:rFonts w:ascii="標楷體" w:eastAsia="標楷體" w:hAnsi="標楷體" w:cs="新細明體" w:hint="eastAsia"/>
          <w:sz w:val="28"/>
          <w:szCs w:val="28"/>
        </w:rPr>
        <w:t>臺教體署競(</w:t>
      </w:r>
      <w:proofErr w:type="gramEnd"/>
      <w:r>
        <w:rPr>
          <w:rFonts w:ascii="標楷體" w:eastAsia="標楷體" w:hAnsi="標楷體" w:cs="新細明體" w:hint="eastAsia"/>
          <w:sz w:val="28"/>
          <w:szCs w:val="28"/>
        </w:rPr>
        <w:t>二)字第</w:t>
      </w:r>
    </w:p>
    <w:p w14:paraId="15059DA7" w14:textId="77777777" w:rsidR="00FA5AB4" w:rsidRDefault="003C46C1">
      <w:pPr>
        <w:pStyle w:val="1"/>
        <w:spacing w:beforeLines="50" w:before="190" w:line="400" w:lineRule="atLeast"/>
        <w:ind w:leftChars="202" w:left="566" w:rightChars="100" w:right="280"/>
        <w:rPr>
          <w:rFonts w:ascii="標楷體" w:eastAsia="標楷體" w:hAnsi="標楷體" w:cs="新細明體"/>
          <w:sz w:val="28"/>
          <w:szCs w:val="28"/>
        </w:rPr>
      </w:pPr>
      <w:r>
        <w:rPr>
          <w:rFonts w:ascii="標楷體" w:eastAsia="標楷體" w:hAnsi="標楷體" w:cs="新細明體" w:hint="eastAsia"/>
          <w:sz w:val="28"/>
          <w:szCs w:val="28"/>
        </w:rPr>
        <w:t xml:space="preserve">          1110008859號函核備。</w:t>
      </w:r>
    </w:p>
    <w:p w14:paraId="137DD188" w14:textId="77777777" w:rsidR="00FA5AB4" w:rsidRDefault="003C46C1">
      <w:pPr>
        <w:pStyle w:val="1"/>
        <w:numPr>
          <w:ilvl w:val="0"/>
          <w:numId w:val="1"/>
        </w:numPr>
        <w:spacing w:beforeLines="50" w:before="190" w:line="400" w:lineRule="atLeast"/>
        <w:ind w:left="1134" w:rightChars="-101" w:right="-283" w:hanging="574"/>
        <w:rPr>
          <w:rFonts w:ascii="標楷體" w:eastAsia="標楷體" w:hAnsi="標楷體"/>
          <w:w w:val="90"/>
          <w:sz w:val="28"/>
        </w:rPr>
      </w:pPr>
      <w:r>
        <w:rPr>
          <w:rFonts w:ascii="標楷體" w:eastAsia="標楷體" w:hAnsi="標楷體" w:hint="eastAsia"/>
          <w:sz w:val="28"/>
        </w:rPr>
        <w:t>指導單位：</w:t>
      </w:r>
      <w:r>
        <w:rPr>
          <w:rFonts w:ascii="標楷體" w:eastAsia="標楷體" w:hAnsi="標楷體" w:hint="eastAsia"/>
          <w:sz w:val="28"/>
          <w:szCs w:val="28"/>
        </w:rPr>
        <w:t>教育部體育署</w:t>
      </w:r>
      <w:r>
        <w:rPr>
          <w:rFonts w:ascii="標楷體" w:eastAsia="標楷體" w:hAnsi="標楷體" w:hint="eastAsia"/>
          <w:w w:val="90"/>
          <w:sz w:val="28"/>
        </w:rPr>
        <w:t>、中華奧林匹克委員會、中華民國體育運動總會。</w:t>
      </w:r>
    </w:p>
    <w:p w14:paraId="5CDC1B48" w14:textId="77777777"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共同主辦單位：中華民國跆拳道協會、花蓮縣體育會。</w:t>
      </w:r>
    </w:p>
    <w:p w14:paraId="030F80F0" w14:textId="77777777"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承辦單位：花蓮縣體育會跆拳道委員會。</w:t>
      </w:r>
    </w:p>
    <w:p w14:paraId="04D21A42" w14:textId="77777777"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競賽日期：</w:t>
      </w:r>
      <w:r>
        <w:rPr>
          <w:rFonts w:ascii="標楷體" w:eastAsia="標楷體" w:hAnsi="標楷體" w:cs="新細明體" w:hint="eastAsia"/>
          <w:sz w:val="28"/>
          <w:szCs w:val="28"/>
        </w:rPr>
        <w:t>111年6月9日～6月13日。</w:t>
      </w:r>
    </w:p>
    <w:p w14:paraId="0B4609C2" w14:textId="77777777"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競賽地點：</w:t>
      </w:r>
      <w:r>
        <w:rPr>
          <w:rFonts w:ascii="標楷體" w:eastAsia="標楷體" w:hAnsi="標楷體" w:cs="新細明體" w:hint="eastAsia"/>
          <w:sz w:val="28"/>
          <w:szCs w:val="28"/>
        </w:rPr>
        <w:t>花蓮縣中正體育館</w:t>
      </w:r>
      <w:r>
        <w:rPr>
          <w:rFonts w:ascii="標楷體" w:eastAsia="標楷體" w:hAnsi="標楷體" w:hint="eastAsia"/>
          <w:sz w:val="28"/>
          <w:szCs w:val="28"/>
        </w:rPr>
        <w:t>(</w:t>
      </w:r>
      <w:r>
        <w:rPr>
          <w:rFonts w:ascii="標楷體" w:eastAsia="標楷體" w:hAnsi="標楷體" w:cs="Arial"/>
          <w:sz w:val="28"/>
          <w:szCs w:val="28"/>
          <w:shd w:val="clear" w:color="auto" w:fill="FFFFFF"/>
        </w:rPr>
        <w:t>970花蓮縣花蓮市公園路</w:t>
      </w:r>
      <w:r>
        <w:rPr>
          <w:rFonts w:ascii="標楷體" w:eastAsia="標楷體" w:hAnsi="標楷體" w:cs="Arial" w:hint="eastAsia"/>
          <w:sz w:val="28"/>
          <w:szCs w:val="28"/>
          <w:shd w:val="clear" w:color="auto" w:fill="FFFFFF"/>
        </w:rPr>
        <w:t>53</w:t>
      </w:r>
      <w:r>
        <w:rPr>
          <w:rFonts w:ascii="標楷體" w:eastAsia="標楷體" w:hAnsi="標楷體" w:cs="Arial"/>
          <w:sz w:val="28"/>
          <w:szCs w:val="28"/>
          <w:shd w:val="clear" w:color="auto" w:fill="FFFFFF"/>
        </w:rPr>
        <w:t>號</w:t>
      </w:r>
      <w:r>
        <w:rPr>
          <w:rFonts w:ascii="標楷體" w:eastAsia="標楷體" w:hAnsi="標楷體" w:hint="eastAsia"/>
          <w:sz w:val="28"/>
          <w:szCs w:val="28"/>
        </w:rPr>
        <w:t>)</w:t>
      </w:r>
    </w:p>
    <w:p w14:paraId="18F10F4B" w14:textId="77777777"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競賽組別：</w:t>
      </w:r>
    </w:p>
    <w:p w14:paraId="72E460D3" w14:textId="77777777" w:rsidR="00FA5AB4" w:rsidRDefault="003C46C1">
      <w:pPr>
        <w:pStyle w:val="1"/>
        <w:numPr>
          <w:ilvl w:val="0"/>
          <w:numId w:val="2"/>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少年組：區分男子組十量級、女子組十量級（體重區分如附表一）。</w:t>
      </w:r>
    </w:p>
    <w:p w14:paraId="3E637AE2" w14:textId="77777777" w:rsidR="00FA5AB4" w:rsidRDefault="003C46C1">
      <w:pPr>
        <w:pStyle w:val="1"/>
        <w:numPr>
          <w:ilvl w:val="0"/>
          <w:numId w:val="2"/>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青少年組：區分男子組十量級、女子組十量級（體重區分如附表二）。</w:t>
      </w:r>
    </w:p>
    <w:p w14:paraId="096E103D" w14:textId="77777777"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選手資格：須符合下列2款：</w:t>
      </w:r>
    </w:p>
    <w:p w14:paraId="5E71A95C" w14:textId="77777777" w:rsidR="00FA5AB4" w:rsidRDefault="003C46C1">
      <w:pPr>
        <w:numPr>
          <w:ilvl w:val="0"/>
          <w:numId w:val="3"/>
        </w:numPr>
        <w:spacing w:line="400" w:lineRule="atLeast"/>
        <w:ind w:left="1560" w:hanging="567"/>
        <w:rPr>
          <w:rFonts w:ascii="標楷體" w:hAnsi="標楷體" w:cs="新細明體"/>
          <w:szCs w:val="28"/>
        </w:rPr>
      </w:pPr>
      <w:r>
        <w:rPr>
          <w:rFonts w:ascii="標楷體" w:hAnsi="標楷體" w:cs="新細明體" w:hint="eastAsia"/>
          <w:szCs w:val="28"/>
        </w:rPr>
        <w:t>具有中華民國國籍，並持有本會</w:t>
      </w:r>
      <w:proofErr w:type="gramStart"/>
      <w:r>
        <w:rPr>
          <w:rFonts w:ascii="標楷體" w:hAnsi="標楷體" w:cs="新細明體" w:hint="eastAsia"/>
          <w:szCs w:val="28"/>
        </w:rPr>
        <w:t>頒發壹段以上</w:t>
      </w:r>
      <w:proofErr w:type="gramEnd"/>
      <w:r>
        <w:rPr>
          <w:rFonts w:ascii="標楷體" w:hAnsi="標楷體" w:cs="新細明體" w:hint="eastAsia"/>
          <w:szCs w:val="28"/>
        </w:rPr>
        <w:t>證書及國技</w:t>
      </w:r>
      <w:proofErr w:type="gramStart"/>
      <w:r>
        <w:rPr>
          <w:rFonts w:ascii="標楷體" w:hAnsi="標楷體" w:cs="新細明體" w:hint="eastAsia"/>
          <w:szCs w:val="28"/>
        </w:rPr>
        <w:t>院段證</w:t>
      </w:r>
      <w:proofErr w:type="gramEnd"/>
      <w:r>
        <w:rPr>
          <w:rFonts w:ascii="標楷體" w:hAnsi="標楷體" w:cs="新細明體" w:hint="eastAsia"/>
          <w:szCs w:val="28"/>
        </w:rPr>
        <w:t>之選手。</w:t>
      </w:r>
    </w:p>
    <w:p w14:paraId="497B06E9" w14:textId="77777777" w:rsidR="00FA5AB4" w:rsidRDefault="003C46C1">
      <w:pPr>
        <w:numPr>
          <w:ilvl w:val="0"/>
          <w:numId w:val="3"/>
        </w:numPr>
        <w:spacing w:line="400" w:lineRule="atLeast"/>
        <w:ind w:left="1560" w:hanging="567"/>
        <w:rPr>
          <w:rFonts w:ascii="標楷體" w:hAnsi="標楷體"/>
        </w:rPr>
      </w:pPr>
      <w:r>
        <w:rPr>
          <w:rFonts w:ascii="標楷體" w:hAnsi="標楷體" w:hint="eastAsia"/>
          <w:szCs w:val="28"/>
        </w:rPr>
        <w:t>年齡限制:</w:t>
      </w:r>
    </w:p>
    <w:p w14:paraId="0FC50658" w14:textId="77777777" w:rsidR="00FA5AB4" w:rsidRDefault="003C46C1">
      <w:pPr>
        <w:pStyle w:val="10"/>
        <w:numPr>
          <w:ilvl w:val="0"/>
          <w:numId w:val="4"/>
        </w:numPr>
        <w:spacing w:line="400" w:lineRule="atLeast"/>
        <w:ind w:leftChars="0" w:left="1560" w:hanging="284"/>
        <w:rPr>
          <w:rFonts w:ascii="標楷體" w:hAnsi="標楷體"/>
        </w:rPr>
      </w:pPr>
      <w:r>
        <w:rPr>
          <w:rFonts w:ascii="標楷體" w:hAnsi="標楷體" w:hint="eastAsia"/>
          <w:szCs w:val="28"/>
        </w:rPr>
        <w:t>少年組：</w:t>
      </w:r>
      <w:r w:rsidRPr="002B55EB">
        <w:rPr>
          <w:rFonts w:ascii="標楷體" w:hAnsi="標楷體" w:hint="eastAsia"/>
          <w:szCs w:val="28"/>
          <w:highlight w:val="yellow"/>
        </w:rPr>
        <w:t>12-14歲</w:t>
      </w:r>
      <w:r>
        <w:rPr>
          <w:rFonts w:ascii="標楷體" w:hAnsi="標楷體" w:hint="eastAsia"/>
          <w:szCs w:val="28"/>
        </w:rPr>
        <w:t>(2008.01.01~2010.12.31之間出生者)</w:t>
      </w:r>
      <w:r>
        <w:rPr>
          <w:rFonts w:ascii="標楷體" w:hAnsi="標楷體" w:cs="新細明體" w:hint="eastAsia"/>
          <w:szCs w:val="28"/>
        </w:rPr>
        <w:t>。</w:t>
      </w:r>
    </w:p>
    <w:p w14:paraId="14910E73" w14:textId="77777777" w:rsidR="00FA5AB4" w:rsidRDefault="003C46C1">
      <w:pPr>
        <w:pStyle w:val="10"/>
        <w:numPr>
          <w:ilvl w:val="0"/>
          <w:numId w:val="4"/>
        </w:numPr>
        <w:spacing w:line="400" w:lineRule="atLeast"/>
        <w:ind w:leftChars="0" w:left="1560" w:hanging="284"/>
        <w:rPr>
          <w:rFonts w:ascii="標楷體" w:hAnsi="標楷體"/>
        </w:rPr>
      </w:pPr>
      <w:r>
        <w:rPr>
          <w:rFonts w:ascii="標楷體" w:hAnsi="標楷體" w:hint="eastAsia"/>
          <w:szCs w:val="28"/>
        </w:rPr>
        <w:t>青少年組：</w:t>
      </w:r>
      <w:r w:rsidRPr="002B55EB">
        <w:rPr>
          <w:rFonts w:ascii="標楷體" w:hAnsi="標楷體" w:hint="eastAsia"/>
          <w:szCs w:val="28"/>
          <w:highlight w:val="yellow"/>
        </w:rPr>
        <w:t>15-17歲</w:t>
      </w:r>
      <w:r>
        <w:rPr>
          <w:rFonts w:ascii="標楷體" w:hAnsi="標楷體" w:hint="eastAsia"/>
          <w:szCs w:val="28"/>
        </w:rPr>
        <w:t>(2005.01.01~2007.12.31之間出生者)</w:t>
      </w:r>
      <w:r>
        <w:rPr>
          <w:rFonts w:ascii="標楷體" w:hAnsi="標楷體" w:cs="新細明體" w:hint="eastAsia"/>
          <w:szCs w:val="28"/>
        </w:rPr>
        <w:t>。</w:t>
      </w:r>
    </w:p>
    <w:p w14:paraId="1BE41943" w14:textId="77777777" w:rsidR="00FA5AB4" w:rsidRDefault="003C46C1">
      <w:pPr>
        <w:pStyle w:val="1"/>
        <w:numPr>
          <w:ilvl w:val="0"/>
          <w:numId w:val="1"/>
        </w:numPr>
        <w:spacing w:beforeLines="50" w:before="190" w:line="400" w:lineRule="atLeast"/>
        <w:ind w:left="1418" w:hanging="858"/>
        <w:rPr>
          <w:rFonts w:ascii="標楷體" w:eastAsia="標楷體" w:hAnsi="標楷體"/>
          <w:sz w:val="28"/>
        </w:rPr>
      </w:pPr>
      <w:r>
        <w:rPr>
          <w:rFonts w:ascii="標楷體" w:eastAsia="標楷體" w:hAnsi="標楷體" w:hint="eastAsia"/>
          <w:sz w:val="28"/>
        </w:rPr>
        <w:t>組隊方式：以中華民國跆拳道協會登記有案之社團、道館及公私立學校為</w:t>
      </w:r>
    </w:p>
    <w:p w14:paraId="18A9DDC2" w14:textId="77777777" w:rsidR="00FA5AB4" w:rsidRDefault="003C46C1">
      <w:pPr>
        <w:pStyle w:val="1"/>
        <w:spacing w:beforeLines="50" w:before="190" w:line="400" w:lineRule="atLeast"/>
        <w:ind w:left="1134"/>
        <w:rPr>
          <w:rFonts w:ascii="標楷體" w:eastAsia="標楷體" w:hAnsi="標楷體"/>
          <w:sz w:val="28"/>
        </w:rPr>
      </w:pPr>
      <w:r>
        <w:rPr>
          <w:rFonts w:ascii="標楷體" w:eastAsia="標楷體" w:hAnsi="標楷體" w:hint="eastAsia"/>
          <w:sz w:val="28"/>
        </w:rPr>
        <w:t xml:space="preserve">            組隊單位參賽。 </w:t>
      </w:r>
    </w:p>
    <w:p w14:paraId="47AD1AB7" w14:textId="77777777"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t>報名方式與手續：</w:t>
      </w:r>
    </w:p>
    <w:p w14:paraId="56E6C402" w14:textId="77777777" w:rsidR="00FA5AB4" w:rsidRDefault="003C46C1">
      <w:pPr>
        <w:pStyle w:val="1"/>
        <w:numPr>
          <w:ilvl w:val="0"/>
          <w:numId w:val="5"/>
        </w:numPr>
        <w:spacing w:beforeLines="50" w:before="190" w:line="400" w:lineRule="atLeast"/>
        <w:ind w:left="1560" w:hanging="567"/>
        <w:rPr>
          <w:rFonts w:ascii="標楷體" w:eastAsia="標楷體" w:hAnsi="標楷體"/>
          <w:sz w:val="28"/>
          <w:szCs w:val="28"/>
        </w:rPr>
      </w:pPr>
      <w:r>
        <w:rPr>
          <w:rFonts w:ascii="標楷體" w:eastAsia="標楷體" w:hAnsi="標楷體" w:hint="eastAsia"/>
          <w:sz w:val="28"/>
        </w:rPr>
        <w:t>報</w:t>
      </w:r>
      <w:r>
        <w:rPr>
          <w:rFonts w:ascii="標楷體" w:eastAsia="標楷體" w:hAnsi="標楷體" w:hint="eastAsia"/>
          <w:sz w:val="28"/>
          <w:szCs w:val="28"/>
        </w:rPr>
        <w:t>名日期：</w:t>
      </w:r>
      <w:r>
        <w:rPr>
          <w:rFonts w:ascii="標楷體" w:eastAsia="標楷體" w:hAnsi="標楷體" w:hint="eastAsia"/>
          <w:sz w:val="28"/>
        </w:rPr>
        <w:t>自即日起至111年5月5日下午4時止，逾期概不受理。</w:t>
      </w:r>
    </w:p>
    <w:p w14:paraId="6DFA5F49" w14:textId="77777777" w:rsidR="00FA5AB4" w:rsidRDefault="003C46C1">
      <w:pPr>
        <w:pStyle w:val="1"/>
        <w:numPr>
          <w:ilvl w:val="0"/>
          <w:numId w:val="5"/>
        </w:numPr>
        <w:spacing w:beforeLines="50" w:before="190" w:line="400" w:lineRule="atLeast"/>
        <w:ind w:left="1560" w:hanging="567"/>
        <w:rPr>
          <w:rFonts w:ascii="標楷體" w:eastAsia="標楷體" w:hAnsi="標楷體"/>
          <w:sz w:val="28"/>
          <w:szCs w:val="28"/>
        </w:rPr>
      </w:pPr>
      <w:r>
        <w:rPr>
          <w:rFonts w:ascii="標楷體" w:eastAsia="標楷體" w:hAnsi="標楷體" w:hint="eastAsia"/>
          <w:sz w:val="28"/>
          <w:szCs w:val="28"/>
        </w:rPr>
        <w:t>報名費：每人新台幣</w:t>
      </w:r>
      <w:r>
        <w:rPr>
          <w:rFonts w:ascii="標楷體" w:eastAsia="標楷體" w:hAnsi="標楷體" w:cs="新細明體" w:hint="eastAsia"/>
          <w:sz w:val="28"/>
          <w:szCs w:val="28"/>
        </w:rPr>
        <w:t>1,200元整</w:t>
      </w:r>
    </w:p>
    <w:p w14:paraId="39265633" w14:textId="77777777" w:rsidR="00FA5AB4" w:rsidRDefault="003C46C1">
      <w:pPr>
        <w:pStyle w:val="1"/>
        <w:numPr>
          <w:ilvl w:val="0"/>
          <w:numId w:val="5"/>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請上中華民國跆拳道協會網站</w:t>
      </w:r>
      <w:proofErr w:type="gramStart"/>
      <w:r>
        <w:rPr>
          <w:rFonts w:ascii="標楷體" w:eastAsia="標楷體" w:hAnsi="標楷體" w:hint="eastAsia"/>
          <w:sz w:val="28"/>
        </w:rPr>
        <w:t>—</w:t>
      </w:r>
      <w:proofErr w:type="gramEnd"/>
      <w:r>
        <w:rPr>
          <w:rFonts w:ascii="標楷體" w:eastAsia="標楷體" w:hAnsi="標楷體" w:hint="eastAsia"/>
          <w:sz w:val="28"/>
        </w:rPr>
        <w:t>會員專區</w:t>
      </w:r>
      <w:proofErr w:type="gramStart"/>
      <w:r>
        <w:rPr>
          <w:rFonts w:ascii="標楷體" w:eastAsia="標楷體" w:hAnsi="標楷體" w:hint="eastAsia"/>
          <w:sz w:val="28"/>
        </w:rPr>
        <w:t>—</w:t>
      </w:r>
      <w:proofErr w:type="gramEnd"/>
      <w:r>
        <w:rPr>
          <w:rFonts w:ascii="標楷體" w:eastAsia="標楷體" w:hAnsi="標楷體" w:hint="eastAsia"/>
          <w:sz w:val="28"/>
        </w:rPr>
        <w:t>比賽服務網頁進行網路報名，相關說明請自行上協會網站參閱(注意:證明文件一律線上上傳審核，</w:t>
      </w:r>
      <w:proofErr w:type="gramStart"/>
      <w:r>
        <w:rPr>
          <w:rFonts w:ascii="標楷體" w:eastAsia="標楷體" w:hAnsi="標楷體" w:hint="eastAsia"/>
          <w:sz w:val="28"/>
        </w:rPr>
        <w:t>請將</w:t>
      </w:r>
      <w:r>
        <w:rPr>
          <w:rFonts w:ascii="標楷體" w:eastAsia="標楷體" w:hAnsi="標楷體" w:hint="eastAsia"/>
          <w:sz w:val="28"/>
        </w:rPr>
        <w:lastRenderedPageBreak/>
        <w:t>切結</w:t>
      </w:r>
      <w:proofErr w:type="gramEnd"/>
      <w:r>
        <w:rPr>
          <w:rFonts w:ascii="標楷體" w:eastAsia="標楷體" w:hAnsi="標楷體" w:hint="eastAsia"/>
          <w:sz w:val="28"/>
        </w:rPr>
        <w:t>書拍照上傳)。</w:t>
      </w:r>
    </w:p>
    <w:p w14:paraId="0EC5C4E9" w14:textId="77777777" w:rsidR="00FA5AB4" w:rsidRDefault="003C46C1">
      <w:pPr>
        <w:pStyle w:val="1"/>
        <w:numPr>
          <w:ilvl w:val="0"/>
          <w:numId w:val="5"/>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報名時所應備證件缺少者或資格不符合者或所報參賽組別取消比賽者於扣除行政等必要費用後，餘額退還。</w:t>
      </w:r>
    </w:p>
    <w:p w14:paraId="541FE514" w14:textId="77777777"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t>大會裁判：由本協會選聘，另函發布之。</w:t>
      </w:r>
    </w:p>
    <w:p w14:paraId="66A40036" w14:textId="77777777"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t>比賽規則：採用最新世界跆拳道(World Taekwondo)對打競賽規則實施。</w:t>
      </w:r>
    </w:p>
    <w:p w14:paraId="3CA9108D" w14:textId="77777777"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cs="新細明體" w:hint="eastAsia"/>
          <w:sz w:val="28"/>
          <w:szCs w:val="28"/>
        </w:rPr>
        <w:t>比賽方式與規定：</w:t>
      </w:r>
    </w:p>
    <w:p w14:paraId="3CECD182" w14:textId="77777777" w:rsidR="00FA5AB4" w:rsidRDefault="003C46C1">
      <w:pPr>
        <w:pStyle w:val="PlainText1"/>
        <w:numPr>
          <w:ilvl w:val="0"/>
          <w:numId w:val="6"/>
        </w:numPr>
        <w:spacing w:line="400" w:lineRule="atLeast"/>
        <w:ind w:left="1560" w:rightChars="101" w:right="283" w:hanging="567"/>
        <w:rPr>
          <w:rFonts w:ascii="標楷體" w:eastAsia="標楷體" w:hAnsi="標楷體"/>
          <w:sz w:val="28"/>
          <w:szCs w:val="28"/>
        </w:rPr>
      </w:pPr>
      <w:r>
        <w:rPr>
          <w:rFonts w:ascii="標楷體" w:eastAsia="標楷體" w:hAnsi="標楷體" w:hint="eastAsia"/>
          <w:sz w:val="28"/>
          <w:szCs w:val="28"/>
        </w:rPr>
        <w:t>符合參賽資格之男、女選手，可自行選擇報名參賽量級。</w:t>
      </w:r>
    </w:p>
    <w:p w14:paraId="642E2B5C" w14:textId="77777777" w:rsidR="00FA5AB4" w:rsidRDefault="003C46C1">
      <w:pPr>
        <w:pStyle w:val="PlainText1"/>
        <w:numPr>
          <w:ilvl w:val="0"/>
          <w:numId w:val="6"/>
        </w:numPr>
        <w:spacing w:line="400" w:lineRule="atLeast"/>
        <w:ind w:left="1560" w:rightChars="101" w:right="283" w:hanging="567"/>
        <w:rPr>
          <w:rFonts w:ascii="標楷體" w:eastAsia="標楷體" w:hAnsi="標楷體"/>
          <w:sz w:val="28"/>
          <w:szCs w:val="28"/>
        </w:rPr>
      </w:pPr>
      <w:r>
        <w:rPr>
          <w:rFonts w:ascii="標楷體" w:eastAsia="標楷體" w:hAnsi="標楷體" w:hint="eastAsia"/>
          <w:sz w:val="28"/>
          <w:szCs w:val="28"/>
        </w:rPr>
        <w:t>本排名賽</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單敗淘汰賽制進行比賽(另增加第</w:t>
      </w:r>
      <w:r>
        <w:rPr>
          <w:rFonts w:ascii="標楷體" w:eastAsia="標楷體" w:hAnsi="標楷體"/>
          <w:sz w:val="28"/>
          <w:szCs w:val="28"/>
        </w:rPr>
        <w:t>3</w:t>
      </w:r>
      <w:r>
        <w:rPr>
          <w:rFonts w:ascii="標楷體" w:eastAsia="標楷體" w:hAnsi="標楷體" w:hint="eastAsia"/>
          <w:sz w:val="28"/>
          <w:szCs w:val="28"/>
        </w:rPr>
        <w:t>名及第</w:t>
      </w:r>
      <w:r>
        <w:rPr>
          <w:rFonts w:ascii="標楷體" w:eastAsia="標楷體" w:hAnsi="標楷體"/>
          <w:sz w:val="28"/>
          <w:szCs w:val="28"/>
        </w:rPr>
        <w:t>4</w:t>
      </w:r>
      <w:r>
        <w:rPr>
          <w:rFonts w:ascii="標楷體" w:eastAsia="標楷體" w:hAnsi="標楷體" w:hint="eastAsia"/>
          <w:sz w:val="28"/>
          <w:szCs w:val="28"/>
        </w:rPr>
        <w:t>名排名賽)。</w:t>
      </w:r>
    </w:p>
    <w:p w14:paraId="5A425F08" w14:textId="77777777" w:rsidR="00FA5AB4" w:rsidRDefault="003C46C1">
      <w:pPr>
        <w:pStyle w:val="PlainText1"/>
        <w:numPr>
          <w:ilvl w:val="0"/>
          <w:numId w:val="6"/>
        </w:numPr>
        <w:spacing w:line="400" w:lineRule="atLeast"/>
        <w:ind w:left="1560" w:rightChars="101" w:right="283" w:hanging="567"/>
        <w:rPr>
          <w:rFonts w:ascii="標楷體" w:eastAsia="標楷體" w:hAnsi="標楷體"/>
          <w:sz w:val="28"/>
          <w:szCs w:val="28"/>
        </w:rPr>
      </w:pPr>
      <w:r>
        <w:rPr>
          <w:rFonts w:ascii="標楷體" w:eastAsia="標楷體" w:hAnsi="標楷體" w:hint="eastAsia"/>
          <w:sz w:val="28"/>
          <w:szCs w:val="28"/>
        </w:rPr>
        <w:t>本排名賽使用KPNP電子護具進行比賽，電子頭盔及電子護胸由大會提供。</w:t>
      </w:r>
    </w:p>
    <w:p w14:paraId="3F44A45A" w14:textId="77777777" w:rsidR="00FA5AB4" w:rsidRDefault="003C46C1">
      <w:pPr>
        <w:pStyle w:val="PlainText1"/>
        <w:numPr>
          <w:ilvl w:val="0"/>
          <w:numId w:val="6"/>
        </w:numPr>
        <w:spacing w:afterLines="50" w:after="190" w:line="400" w:lineRule="atLeast"/>
        <w:ind w:left="1560" w:rightChars="101" w:right="283" w:hanging="567"/>
        <w:contextualSpacing/>
        <w:textAlignment w:val="auto"/>
        <w:rPr>
          <w:rFonts w:ascii="標楷體" w:eastAsia="標楷體" w:hAnsi="標楷體"/>
          <w:sz w:val="28"/>
          <w:szCs w:val="28"/>
        </w:rPr>
      </w:pPr>
      <w:r>
        <w:rPr>
          <w:rFonts w:ascii="標楷體" w:eastAsia="標楷體" w:hAnsi="標楷體" w:hint="eastAsia"/>
          <w:sz w:val="28"/>
          <w:szCs w:val="28"/>
        </w:rPr>
        <w:t>參加比賽之男、女選手一律穿著全國</w:t>
      </w:r>
      <w:proofErr w:type="gramStart"/>
      <w:r>
        <w:rPr>
          <w:rFonts w:ascii="標楷體" w:eastAsia="標楷體" w:hAnsi="標楷體" w:hint="eastAsia"/>
          <w:sz w:val="28"/>
          <w:szCs w:val="28"/>
        </w:rPr>
        <w:t>跆</w:t>
      </w:r>
      <w:proofErr w:type="gramEnd"/>
      <w:r>
        <w:rPr>
          <w:rFonts w:ascii="標楷體" w:eastAsia="標楷體" w:hAnsi="標楷體" w:hint="eastAsia"/>
          <w:sz w:val="28"/>
          <w:szCs w:val="28"/>
        </w:rPr>
        <w:t>協認可之競技道服，並</w:t>
      </w:r>
      <w:proofErr w:type="gramStart"/>
      <w:r>
        <w:rPr>
          <w:rFonts w:ascii="標楷體" w:eastAsia="標楷體" w:hAnsi="標楷體" w:hint="eastAsia"/>
          <w:sz w:val="28"/>
          <w:szCs w:val="28"/>
        </w:rPr>
        <w:t>自備護檔</w:t>
      </w:r>
      <w:proofErr w:type="gramEnd"/>
      <w:r>
        <w:rPr>
          <w:rFonts w:ascii="標楷體" w:eastAsia="標楷體" w:hAnsi="標楷體" w:hint="eastAsia"/>
          <w:sz w:val="28"/>
          <w:szCs w:val="28"/>
        </w:rPr>
        <w:t>(陰)、護手肘、護腳</w:t>
      </w:r>
      <w:proofErr w:type="gramStart"/>
      <w:r>
        <w:rPr>
          <w:rFonts w:ascii="標楷體" w:eastAsia="標楷體" w:hAnsi="標楷體" w:hint="eastAsia"/>
          <w:sz w:val="28"/>
          <w:szCs w:val="28"/>
        </w:rPr>
        <w:t>脛</w:t>
      </w:r>
      <w:proofErr w:type="gramEnd"/>
      <w:r>
        <w:rPr>
          <w:rFonts w:ascii="標楷體" w:eastAsia="標楷體" w:hAnsi="標楷體" w:hint="eastAsia"/>
          <w:sz w:val="28"/>
          <w:szCs w:val="28"/>
        </w:rPr>
        <w:t>、護手套、</w:t>
      </w:r>
      <w:proofErr w:type="gramStart"/>
      <w:r>
        <w:rPr>
          <w:rFonts w:ascii="標楷體" w:eastAsia="標楷體" w:hAnsi="標楷體" w:hint="eastAsia"/>
          <w:sz w:val="28"/>
          <w:szCs w:val="28"/>
        </w:rPr>
        <w:t>護牙套</w:t>
      </w:r>
      <w:proofErr w:type="gramEnd"/>
      <w:r>
        <w:rPr>
          <w:rFonts w:ascii="標楷體" w:eastAsia="標楷體" w:hAnsi="標楷體" w:hint="eastAsia"/>
          <w:sz w:val="28"/>
          <w:szCs w:val="28"/>
        </w:rPr>
        <w:t>及KPNP</w:t>
      </w:r>
      <w:proofErr w:type="gramStart"/>
      <w:r>
        <w:rPr>
          <w:rFonts w:ascii="標楷體" w:eastAsia="標楷體" w:hAnsi="標楷體" w:hint="eastAsia"/>
          <w:sz w:val="28"/>
          <w:szCs w:val="28"/>
        </w:rPr>
        <w:t>電子襪等個人</w:t>
      </w:r>
      <w:proofErr w:type="gramEnd"/>
      <w:r>
        <w:rPr>
          <w:rFonts w:ascii="標楷體" w:eastAsia="標楷體" w:hAnsi="標楷體" w:hint="eastAsia"/>
          <w:sz w:val="28"/>
          <w:szCs w:val="28"/>
        </w:rPr>
        <w:t>裝備。</w:t>
      </w:r>
    </w:p>
    <w:p w14:paraId="4761E07E" w14:textId="77777777"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t>獎勵：</w:t>
      </w:r>
    </w:p>
    <w:p w14:paraId="10EE2CC6"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本排名賽各組分別錄取成績前四名之選手各頒發獎狀一紙。</w:t>
      </w:r>
    </w:p>
    <w:p w14:paraId="1C386A18"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少年組成績第一名之選手當選為2022年世界少年跆拳道錦標賽國手並頒贈當選證書一紙；第二名之選手當選為2022年亞洲少年跆拳道錦標賽國手並頒贈當選證書一紙。</w:t>
      </w:r>
    </w:p>
    <w:p w14:paraId="3B4ADD1B"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青少年組成績第一名之選手當選為2022年世界青少年跆拳道錦標賽國手並頒贈當選證書一紙；第二名之選手當選為2022年亞洲青少年跆拳道錦標賽國手並頒贈當選證書一紙。</w:t>
      </w:r>
    </w:p>
    <w:p w14:paraId="42112C1A"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凡入選國家代表隊選手，未依本會指定時間(自</w:t>
      </w:r>
      <w:r>
        <w:rPr>
          <w:rFonts w:ascii="標楷體" w:eastAsia="標楷體" w:hAnsi="標楷體"/>
          <w:sz w:val="28"/>
        </w:rPr>
        <w:t>111</w:t>
      </w:r>
      <w:r>
        <w:rPr>
          <w:rFonts w:ascii="標楷體" w:eastAsia="標楷體" w:hAnsi="標楷體" w:hint="eastAsia"/>
          <w:sz w:val="28"/>
        </w:rPr>
        <w:t>年</w:t>
      </w:r>
      <w:r>
        <w:rPr>
          <w:rFonts w:ascii="標楷體" w:eastAsia="標楷體" w:hAnsi="標楷體"/>
          <w:sz w:val="28"/>
        </w:rPr>
        <w:t>7</w:t>
      </w:r>
      <w:r>
        <w:rPr>
          <w:rFonts w:ascii="標楷體" w:eastAsia="標楷體" w:hAnsi="標楷體" w:hint="eastAsia"/>
          <w:sz w:val="28"/>
        </w:rPr>
        <w:t>月</w:t>
      </w:r>
      <w:r>
        <w:rPr>
          <w:rFonts w:ascii="標楷體" w:eastAsia="標楷體" w:hAnsi="標楷體"/>
          <w:sz w:val="28"/>
        </w:rPr>
        <w:t>1日起至</w:t>
      </w:r>
      <w:r>
        <w:rPr>
          <w:rFonts w:ascii="標楷體" w:eastAsia="標楷體" w:hAnsi="標楷體" w:hint="eastAsia"/>
          <w:sz w:val="28"/>
        </w:rPr>
        <w:t>7月</w:t>
      </w:r>
      <w:r>
        <w:rPr>
          <w:rFonts w:ascii="標楷體" w:eastAsia="標楷體" w:hAnsi="標楷體"/>
          <w:sz w:val="28"/>
        </w:rPr>
        <w:t>30</w:t>
      </w:r>
      <w:r>
        <w:rPr>
          <w:rFonts w:ascii="標楷體" w:eastAsia="標楷體" w:hAnsi="標楷體" w:hint="eastAsia"/>
          <w:sz w:val="28"/>
        </w:rPr>
        <w:t>日止，每週</w:t>
      </w:r>
      <w:proofErr w:type="gramStart"/>
      <w:r>
        <w:rPr>
          <w:rFonts w:ascii="標楷體" w:eastAsia="標楷體" w:hAnsi="標楷體" w:hint="eastAsia"/>
          <w:sz w:val="28"/>
        </w:rPr>
        <w:t>一</w:t>
      </w:r>
      <w:proofErr w:type="gramEnd"/>
      <w:r>
        <w:rPr>
          <w:rFonts w:ascii="標楷體" w:eastAsia="標楷體" w:hAnsi="標楷體" w:hint="eastAsia"/>
          <w:sz w:val="28"/>
        </w:rPr>
        <w:t>至週六上午</w:t>
      </w:r>
      <w:r>
        <w:rPr>
          <w:rFonts w:ascii="標楷體" w:eastAsia="標楷體" w:hAnsi="標楷體"/>
          <w:sz w:val="28"/>
        </w:rPr>
        <w:t>9:00至11:30</w:t>
      </w:r>
      <w:r>
        <w:rPr>
          <w:rFonts w:ascii="標楷體" w:eastAsia="標楷體" w:hAnsi="標楷體" w:hint="eastAsia"/>
          <w:sz w:val="28"/>
        </w:rPr>
        <w:t>，下午</w:t>
      </w:r>
      <w:r>
        <w:rPr>
          <w:rFonts w:ascii="標楷體" w:eastAsia="標楷體" w:hAnsi="標楷體"/>
          <w:sz w:val="28"/>
        </w:rPr>
        <w:t>14:00至17:30)</w:t>
      </w:r>
      <w:r>
        <w:rPr>
          <w:rFonts w:ascii="標楷體" w:eastAsia="標楷體" w:hAnsi="標楷體" w:hint="eastAsia"/>
          <w:sz w:val="28"/>
        </w:rPr>
        <w:t>和地點</w:t>
      </w:r>
      <w:r>
        <w:rPr>
          <w:rFonts w:ascii="標楷體" w:eastAsia="標楷體" w:hAnsi="標楷體"/>
          <w:sz w:val="28"/>
        </w:rPr>
        <w:t>(集訓地點另行公告)</w:t>
      </w:r>
      <w:r>
        <w:rPr>
          <w:rFonts w:ascii="標楷體" w:eastAsia="標楷體" w:hAnsi="標楷體" w:hint="eastAsia"/>
          <w:sz w:val="28"/>
        </w:rPr>
        <w:t>辦理集訓者以自動棄權論，空缺由後補選手依序遞補。</w:t>
      </w:r>
    </w:p>
    <w:p w14:paraId="27D5AC60"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獲選為代表隊之選手</w:t>
      </w:r>
      <w:r>
        <w:rPr>
          <w:rFonts w:ascii="標楷體" w:eastAsia="標楷體" w:hAnsi="標楷體" w:hint="eastAsia"/>
          <w:sz w:val="28"/>
          <w:szCs w:val="28"/>
        </w:rPr>
        <w:t>如於該賽事報名截止前因故</w:t>
      </w:r>
      <w:r>
        <w:rPr>
          <w:rFonts w:ascii="標楷體" w:eastAsia="標楷體" w:hAnsi="標楷體"/>
          <w:sz w:val="28"/>
          <w:szCs w:val="28"/>
        </w:rPr>
        <w:t>(</w:t>
      </w:r>
      <w:r>
        <w:rPr>
          <w:rFonts w:ascii="標楷體" w:eastAsia="標楷體" w:hAnsi="標楷體" w:hint="eastAsia"/>
          <w:sz w:val="28"/>
          <w:szCs w:val="28"/>
        </w:rPr>
        <w:t>如受傷</w:t>
      </w:r>
      <w:r>
        <w:rPr>
          <w:rFonts w:ascii="標楷體" w:eastAsia="標楷體" w:hAnsi="標楷體"/>
          <w:sz w:val="28"/>
          <w:szCs w:val="28"/>
        </w:rPr>
        <w:t>)</w:t>
      </w:r>
      <w:r>
        <w:rPr>
          <w:rFonts w:ascii="標楷體" w:eastAsia="標楷體" w:hAnsi="標楷體" w:hint="eastAsia"/>
          <w:sz w:val="28"/>
          <w:szCs w:val="28"/>
        </w:rPr>
        <w:t>無法參賽者，則由備取選手依序遞補之，選手如於該賽事報名截止後因故</w:t>
      </w:r>
      <w:r>
        <w:rPr>
          <w:rFonts w:ascii="標楷體" w:eastAsia="標楷體" w:hAnsi="標楷體"/>
          <w:sz w:val="28"/>
          <w:szCs w:val="28"/>
        </w:rPr>
        <w:t>(</w:t>
      </w:r>
      <w:r>
        <w:rPr>
          <w:rFonts w:ascii="標楷體" w:eastAsia="標楷體" w:hAnsi="標楷體" w:hint="eastAsia"/>
          <w:sz w:val="28"/>
          <w:szCs w:val="28"/>
        </w:rPr>
        <w:t>如受傷</w:t>
      </w:r>
      <w:r>
        <w:rPr>
          <w:rFonts w:ascii="標楷體" w:eastAsia="標楷體" w:hAnsi="標楷體"/>
          <w:sz w:val="28"/>
          <w:szCs w:val="28"/>
        </w:rPr>
        <w:t>)</w:t>
      </w:r>
      <w:r>
        <w:rPr>
          <w:rFonts w:ascii="標楷體" w:eastAsia="標楷體" w:hAnsi="標楷體" w:hint="eastAsia"/>
          <w:sz w:val="28"/>
          <w:szCs w:val="28"/>
        </w:rPr>
        <w:t>無法參賽者，則該量級空缺</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遞補。</w:t>
      </w:r>
    </w:p>
    <w:p w14:paraId="4B42AAED"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szCs w:val="28"/>
        </w:rPr>
        <w:t>代表隊教練之產生由本會依入選培訓選手轄屬單位人數排序，</w:t>
      </w:r>
      <w:proofErr w:type="gramStart"/>
      <w:r>
        <w:rPr>
          <w:rFonts w:ascii="標楷體" w:eastAsia="標楷體" w:hAnsi="標楷體" w:hint="eastAsia"/>
          <w:sz w:val="28"/>
          <w:szCs w:val="28"/>
        </w:rPr>
        <w:t>遴</w:t>
      </w:r>
      <w:proofErr w:type="gramEnd"/>
      <w:r>
        <w:rPr>
          <w:rFonts w:ascii="標楷體" w:eastAsia="標楷體" w:hAnsi="標楷體" w:hint="eastAsia"/>
          <w:sz w:val="28"/>
          <w:szCs w:val="28"/>
        </w:rPr>
        <w:t>薦少年組</w:t>
      </w:r>
      <w:r>
        <w:rPr>
          <w:rFonts w:ascii="標楷體" w:eastAsia="標楷體" w:hAnsi="標楷體"/>
          <w:sz w:val="28"/>
          <w:szCs w:val="28"/>
        </w:rPr>
        <w:t>10</w:t>
      </w:r>
      <w:r>
        <w:rPr>
          <w:rFonts w:ascii="標楷體" w:eastAsia="標楷體" w:hAnsi="標楷體" w:hint="eastAsia"/>
          <w:sz w:val="28"/>
          <w:szCs w:val="28"/>
        </w:rPr>
        <w:t>位、青少年組</w:t>
      </w:r>
      <w:r>
        <w:rPr>
          <w:rFonts w:ascii="標楷體" w:eastAsia="標楷體" w:hAnsi="標楷體"/>
          <w:sz w:val="28"/>
          <w:szCs w:val="28"/>
        </w:rPr>
        <w:t>10</w:t>
      </w:r>
      <w:r>
        <w:rPr>
          <w:rFonts w:ascii="標楷體" w:eastAsia="標楷體" w:hAnsi="標楷體" w:hint="eastAsia"/>
          <w:sz w:val="28"/>
          <w:szCs w:val="28"/>
        </w:rPr>
        <w:t>位教練。</w:t>
      </w:r>
    </w:p>
    <w:p w14:paraId="57A42DF2"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szCs w:val="28"/>
        </w:rPr>
        <w:t>入選國家代表隊之教練、</w:t>
      </w:r>
      <w:proofErr w:type="gramStart"/>
      <w:r>
        <w:rPr>
          <w:rFonts w:ascii="標楷體" w:eastAsia="標楷體" w:hAnsi="標楷體" w:hint="eastAsia"/>
          <w:sz w:val="28"/>
          <w:szCs w:val="28"/>
        </w:rPr>
        <w:t>選手已切結</w:t>
      </w:r>
      <w:proofErr w:type="gramEnd"/>
      <w:r>
        <w:rPr>
          <w:rFonts w:ascii="標楷體" w:eastAsia="標楷體" w:hAnsi="標楷體" w:hint="eastAsia"/>
          <w:sz w:val="28"/>
          <w:szCs w:val="28"/>
        </w:rPr>
        <w:t>確認後，未能參加集訓或違反集訓相關規定者，送本會紀律委員會議處。</w:t>
      </w:r>
    </w:p>
    <w:p w14:paraId="508393AD"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szCs w:val="28"/>
        </w:rPr>
        <w:t>教練、選手之替換須經本會</w:t>
      </w:r>
      <w:r>
        <w:rPr>
          <w:rFonts w:ascii="標楷體" w:eastAsia="標楷體" w:hAnsi="標楷體"/>
          <w:sz w:val="28"/>
          <w:szCs w:val="28"/>
        </w:rPr>
        <w:t>110</w:t>
      </w:r>
      <w:r>
        <w:rPr>
          <w:rFonts w:ascii="標楷體" w:eastAsia="標楷體" w:hAnsi="標楷體" w:hint="eastAsia"/>
          <w:sz w:val="28"/>
          <w:szCs w:val="28"/>
        </w:rPr>
        <w:t>年選訓小組討論審議後，提報教育部體育署行之。</w:t>
      </w:r>
    </w:p>
    <w:p w14:paraId="62C529DD" w14:textId="77777777"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lastRenderedPageBreak/>
        <w:t>領隊會議及抽籤：</w:t>
      </w:r>
    </w:p>
    <w:p w14:paraId="40E3F135" w14:textId="77777777" w:rsidR="00FA5AB4" w:rsidRDefault="003C46C1">
      <w:pPr>
        <w:numPr>
          <w:ilvl w:val="0"/>
          <w:numId w:val="8"/>
        </w:numPr>
        <w:adjustRightInd/>
        <w:spacing w:line="400" w:lineRule="atLeast"/>
        <w:ind w:left="1560" w:hanging="567"/>
        <w:textAlignment w:val="auto"/>
        <w:rPr>
          <w:rFonts w:ascii="標楷體" w:hAnsi="標楷體" w:cs="新細明體"/>
          <w:szCs w:val="28"/>
        </w:rPr>
      </w:pPr>
      <w:r>
        <w:rPr>
          <w:rFonts w:ascii="標楷體" w:hAnsi="標楷體" w:cs="新細明體" w:hint="eastAsia"/>
          <w:szCs w:val="28"/>
        </w:rPr>
        <w:t>民國111</w:t>
      </w:r>
      <w:r>
        <w:rPr>
          <w:rFonts w:ascii="標楷體" w:hAnsi="標楷體" w:cs="新細明體" w:hint="eastAsia"/>
          <w:w w:val="90"/>
          <w:szCs w:val="28"/>
        </w:rPr>
        <w:t>年5月10</w:t>
      </w:r>
      <w:r>
        <w:rPr>
          <w:rFonts w:ascii="標楷體" w:hAnsi="標楷體" w:cs="新細明體" w:hint="eastAsia"/>
          <w:szCs w:val="28"/>
        </w:rPr>
        <w:t>日</w:t>
      </w:r>
      <w:r>
        <w:rPr>
          <w:rFonts w:ascii="標楷體" w:hAnsi="標楷體" w:cs="新細明體" w:hint="eastAsia"/>
          <w:w w:val="90"/>
          <w:szCs w:val="28"/>
        </w:rPr>
        <w:t>(星期二)上午10時</w:t>
      </w:r>
      <w:proofErr w:type="gramStart"/>
      <w:r>
        <w:rPr>
          <w:rFonts w:ascii="標楷體" w:hAnsi="標楷體" w:cs="新細明體" w:hint="eastAsia"/>
          <w:szCs w:val="28"/>
        </w:rPr>
        <w:t>正假本會</w:t>
      </w:r>
      <w:proofErr w:type="gramEnd"/>
      <w:r>
        <w:rPr>
          <w:rFonts w:ascii="標楷體" w:hAnsi="標楷體" w:cs="新細明體" w:hint="eastAsia"/>
          <w:szCs w:val="28"/>
        </w:rPr>
        <w:t>(台北市士林區中山北路6段456號)6樓舉行第1次領隊會議及抽籤。</w:t>
      </w:r>
    </w:p>
    <w:p w14:paraId="03A943A4" w14:textId="77777777" w:rsidR="00FA5AB4" w:rsidRDefault="003C46C1">
      <w:pPr>
        <w:numPr>
          <w:ilvl w:val="0"/>
          <w:numId w:val="8"/>
        </w:numPr>
        <w:adjustRightInd/>
        <w:spacing w:line="400" w:lineRule="atLeast"/>
        <w:ind w:left="1560" w:hanging="567"/>
        <w:textAlignment w:val="auto"/>
        <w:rPr>
          <w:rFonts w:ascii="標楷體" w:hAnsi="標楷體" w:cs="新細明體"/>
          <w:szCs w:val="28"/>
        </w:rPr>
      </w:pPr>
      <w:r>
        <w:rPr>
          <w:rFonts w:ascii="標楷體" w:hAnsi="標楷體" w:cs="新細明體" w:hint="eastAsia"/>
          <w:szCs w:val="28"/>
        </w:rPr>
        <w:t>民國111年6月9日(星期四)下午3時正假(比賽場地)舉行第2次領隊會議並辦理報到手續領取秩序冊。</w:t>
      </w:r>
    </w:p>
    <w:p w14:paraId="0F94A5B3" w14:textId="77777777" w:rsidR="00FA5AB4" w:rsidRDefault="003C46C1">
      <w:pPr>
        <w:numPr>
          <w:ilvl w:val="0"/>
          <w:numId w:val="8"/>
        </w:numPr>
        <w:adjustRightInd/>
        <w:spacing w:beforeLines="50" w:before="190" w:line="400" w:lineRule="atLeast"/>
        <w:ind w:left="1560" w:hanging="567"/>
        <w:textAlignment w:val="auto"/>
        <w:rPr>
          <w:rFonts w:ascii="標楷體" w:hAnsi="標楷體"/>
        </w:rPr>
      </w:pPr>
      <w:r>
        <w:rPr>
          <w:rFonts w:ascii="標楷體" w:hAnsi="標楷體" w:cs="新細明體" w:hint="eastAsia"/>
          <w:szCs w:val="28"/>
        </w:rPr>
        <w:t>凡大會一切有關規定及競賽規則修正事項於領隊會議宣佈實施，恕</w:t>
      </w:r>
      <w:proofErr w:type="gramStart"/>
      <w:r>
        <w:rPr>
          <w:rFonts w:ascii="標楷體" w:hAnsi="標楷體" w:cs="新細明體" w:hint="eastAsia"/>
          <w:szCs w:val="28"/>
        </w:rPr>
        <w:t>不</w:t>
      </w:r>
      <w:proofErr w:type="gramEnd"/>
      <w:r>
        <w:rPr>
          <w:rFonts w:ascii="標楷體" w:hAnsi="標楷體" w:cs="新細明體" w:hint="eastAsia"/>
          <w:szCs w:val="28"/>
        </w:rPr>
        <w:t>另行通知。</w:t>
      </w:r>
    </w:p>
    <w:p w14:paraId="54A58391" w14:textId="77777777" w:rsidR="00FA5AB4" w:rsidRDefault="003C46C1">
      <w:pPr>
        <w:pStyle w:val="1"/>
        <w:numPr>
          <w:ilvl w:val="0"/>
          <w:numId w:val="1"/>
        </w:numPr>
        <w:spacing w:beforeLines="50" w:before="190" w:line="400" w:lineRule="atLeast"/>
        <w:ind w:left="1701" w:hanging="1141"/>
        <w:rPr>
          <w:rFonts w:ascii="標楷體" w:eastAsia="標楷體" w:hAnsi="標楷體"/>
          <w:sz w:val="28"/>
          <w:szCs w:val="28"/>
        </w:rPr>
      </w:pPr>
      <w:r>
        <w:rPr>
          <w:rFonts w:ascii="標楷體" w:eastAsia="標楷體" w:hAnsi="標楷體" w:hint="eastAsia"/>
          <w:sz w:val="28"/>
        </w:rPr>
        <w:t>報到</w:t>
      </w:r>
      <w:r>
        <w:rPr>
          <w:rFonts w:ascii="標楷體" w:eastAsia="標楷體" w:hAnsi="標楷體" w:hint="eastAsia"/>
          <w:sz w:val="28"/>
          <w:szCs w:val="28"/>
        </w:rPr>
        <w:t>與過磅：</w:t>
      </w:r>
    </w:p>
    <w:p w14:paraId="6CB52CB6" w14:textId="77777777" w:rsidR="00FA5AB4" w:rsidRDefault="003C46C1">
      <w:pPr>
        <w:pStyle w:val="1"/>
        <w:numPr>
          <w:ilvl w:val="0"/>
          <w:numId w:val="9"/>
        </w:numPr>
        <w:spacing w:line="400" w:lineRule="atLeast"/>
        <w:ind w:left="1560" w:hanging="567"/>
        <w:rPr>
          <w:rFonts w:ascii="標楷體" w:eastAsia="標楷體" w:hAnsi="標楷體"/>
          <w:sz w:val="28"/>
          <w:szCs w:val="28"/>
        </w:rPr>
      </w:pPr>
      <w:r>
        <w:rPr>
          <w:rFonts w:ascii="標楷體" w:eastAsia="標楷體" w:hAnsi="標楷體" w:cs="新細明體" w:hint="eastAsia"/>
          <w:sz w:val="28"/>
          <w:szCs w:val="28"/>
        </w:rPr>
        <w:t>民國111年6月9日(</w:t>
      </w:r>
      <w:r>
        <w:rPr>
          <w:rFonts w:ascii="標楷體" w:eastAsia="標楷體" w:hAnsi="標楷體" w:cs="新細明體" w:hint="eastAsia"/>
          <w:szCs w:val="28"/>
        </w:rPr>
        <w:t>星期四</w:t>
      </w:r>
      <w:r>
        <w:rPr>
          <w:rFonts w:ascii="標楷體" w:eastAsia="標楷體" w:hAnsi="標楷體" w:cs="新細明體" w:hint="eastAsia"/>
          <w:sz w:val="28"/>
          <w:szCs w:val="28"/>
        </w:rPr>
        <w:t>)下午2時正假(比賽場地)辦理報到手續並領取秩序冊。</w:t>
      </w:r>
    </w:p>
    <w:p w14:paraId="7D81368D" w14:textId="77777777" w:rsidR="00FA5AB4" w:rsidRDefault="003C46C1">
      <w:pPr>
        <w:pStyle w:val="1"/>
        <w:numPr>
          <w:ilvl w:val="0"/>
          <w:numId w:val="9"/>
        </w:numPr>
        <w:spacing w:line="400" w:lineRule="atLeast"/>
        <w:ind w:left="1560" w:hanging="567"/>
        <w:rPr>
          <w:rFonts w:ascii="標楷體" w:eastAsia="標楷體" w:hAnsi="標楷體"/>
          <w:sz w:val="28"/>
          <w:szCs w:val="28"/>
        </w:rPr>
      </w:pPr>
      <w:r>
        <w:rPr>
          <w:rFonts w:ascii="標楷體" w:eastAsia="標楷體" w:hAnsi="標楷體" w:hint="eastAsia"/>
          <w:sz w:val="28"/>
          <w:szCs w:val="28"/>
        </w:rPr>
        <w:t>參賽選手需於比賽前一日下午4時至5時參加過磅(每日競賽</w:t>
      </w:r>
      <w:proofErr w:type="gramStart"/>
      <w:r>
        <w:rPr>
          <w:rFonts w:ascii="標楷體" w:eastAsia="標楷體" w:hAnsi="標楷體" w:hint="eastAsia"/>
          <w:sz w:val="28"/>
          <w:szCs w:val="28"/>
        </w:rPr>
        <w:t>量級於報名</w:t>
      </w:r>
      <w:proofErr w:type="gramEnd"/>
      <w:r>
        <w:rPr>
          <w:rFonts w:ascii="標楷體" w:eastAsia="標楷體" w:hAnsi="標楷體" w:hint="eastAsia"/>
          <w:sz w:val="28"/>
          <w:szCs w:val="28"/>
        </w:rPr>
        <w:t>結束統整後再公告本會網站)，過磅應為一次，於規定的過磅時間內如體重不合格准予在規定過磅時間內再次過磅，逾時則以棄權論之。選手過磅時男生以赤足及裸</w:t>
      </w:r>
      <w:proofErr w:type="gramStart"/>
      <w:r>
        <w:rPr>
          <w:rFonts w:ascii="標楷體" w:eastAsia="標楷體" w:hAnsi="標楷體" w:hint="eastAsia"/>
          <w:sz w:val="28"/>
          <w:szCs w:val="28"/>
        </w:rPr>
        <w:t>身著</w:t>
      </w:r>
      <w:proofErr w:type="gramEnd"/>
      <w:r>
        <w:rPr>
          <w:rFonts w:ascii="標楷體" w:eastAsia="標楷體" w:hAnsi="標楷體" w:hint="eastAsia"/>
          <w:sz w:val="28"/>
          <w:szCs w:val="28"/>
        </w:rPr>
        <w:t>短褲為基準，女生以輕便服為基準(依據WT最新競賽規則規定，青少年選手</w:t>
      </w:r>
      <w:proofErr w:type="gramStart"/>
      <w:r>
        <w:rPr>
          <w:rFonts w:ascii="標楷體" w:eastAsia="標楷體" w:hAnsi="標楷體" w:hint="eastAsia"/>
          <w:sz w:val="28"/>
          <w:szCs w:val="28"/>
        </w:rPr>
        <w:t>不得裸磅</w:t>
      </w:r>
      <w:proofErr w:type="gramEnd"/>
      <w:r>
        <w:rPr>
          <w:rFonts w:ascii="標楷體" w:eastAsia="標楷體" w:hAnsi="標楷體" w:hint="eastAsia"/>
          <w:sz w:val="28"/>
          <w:szCs w:val="28"/>
        </w:rPr>
        <w:t>，准於規定體重加計0.1KG)，各選手應攜帶【選手證】過磅，逾</w:t>
      </w:r>
      <w:proofErr w:type="gramStart"/>
      <w:r>
        <w:rPr>
          <w:rFonts w:ascii="標楷體" w:eastAsia="標楷體" w:hAnsi="標楷體" w:hint="eastAsia"/>
          <w:sz w:val="28"/>
          <w:szCs w:val="28"/>
        </w:rPr>
        <w:t>時均以自動</w:t>
      </w:r>
      <w:proofErr w:type="gramEnd"/>
      <w:r>
        <w:rPr>
          <w:rFonts w:ascii="標楷體" w:eastAsia="標楷體" w:hAnsi="標楷體" w:hint="eastAsia"/>
          <w:sz w:val="28"/>
          <w:szCs w:val="28"/>
        </w:rPr>
        <w:t>棄權論之。</w:t>
      </w:r>
    </w:p>
    <w:p w14:paraId="6116C9EA" w14:textId="77777777" w:rsidR="00FA5AB4" w:rsidRDefault="003C46C1">
      <w:pPr>
        <w:pStyle w:val="1"/>
        <w:numPr>
          <w:ilvl w:val="0"/>
          <w:numId w:val="1"/>
        </w:numPr>
        <w:spacing w:beforeLines="50" w:before="190" w:line="400" w:lineRule="atLeast"/>
        <w:ind w:left="1701" w:hanging="1134"/>
        <w:rPr>
          <w:rFonts w:ascii="標楷體" w:eastAsia="標楷體" w:hAnsi="標楷體"/>
          <w:sz w:val="28"/>
          <w:szCs w:val="28"/>
        </w:rPr>
      </w:pPr>
      <w:proofErr w:type="gramStart"/>
      <w:r>
        <w:rPr>
          <w:rFonts w:ascii="標楷體" w:eastAsia="標楷體" w:hAnsi="標楷體" w:hint="eastAsia"/>
          <w:sz w:val="28"/>
          <w:szCs w:val="28"/>
        </w:rPr>
        <w:t>抽磅</w:t>
      </w:r>
      <w:proofErr w:type="gramEnd"/>
      <w:r>
        <w:rPr>
          <w:rFonts w:ascii="標楷體" w:eastAsia="標楷體" w:hAnsi="標楷體" w:hint="eastAsia"/>
          <w:sz w:val="28"/>
          <w:szCs w:val="28"/>
        </w:rPr>
        <w:t>:</w:t>
      </w:r>
      <w:r>
        <w:rPr>
          <w:rFonts w:ascii="標楷體" w:eastAsia="標楷體" w:hAnsi="標楷體" w:hint="eastAsia"/>
          <w:sz w:val="28"/>
        </w:rPr>
        <w:t>每日賽程選手須於當日上午8點前至比賽場地參與隨機過磅，隨機過磅未合格(該量級體體重上限5%)或未到者，將被取消參賽資格，隨機過磅必須在每天比賽開始前30分鐘前完成。</w:t>
      </w:r>
    </w:p>
    <w:p w14:paraId="424CF83D" w14:textId="77777777" w:rsidR="00FA5AB4" w:rsidRDefault="003C46C1">
      <w:pPr>
        <w:pStyle w:val="1"/>
        <w:numPr>
          <w:ilvl w:val="0"/>
          <w:numId w:val="1"/>
        </w:numPr>
        <w:spacing w:beforeLines="50" w:before="190" w:line="400" w:lineRule="atLeast"/>
        <w:ind w:left="1701" w:hanging="1134"/>
        <w:rPr>
          <w:rFonts w:ascii="標楷體" w:eastAsia="標楷體" w:hAnsi="標楷體"/>
          <w:sz w:val="28"/>
          <w:szCs w:val="28"/>
        </w:rPr>
      </w:pPr>
      <w:r>
        <w:rPr>
          <w:rFonts w:ascii="標楷體" w:eastAsia="標楷體" w:hAnsi="標楷體" w:hint="eastAsia"/>
          <w:sz w:val="28"/>
          <w:szCs w:val="28"/>
        </w:rPr>
        <w:t>一般規定：</w:t>
      </w:r>
    </w:p>
    <w:p w14:paraId="1DDC1B06" w14:textId="77777777" w:rsidR="00FA5AB4" w:rsidRDefault="003C46C1">
      <w:pPr>
        <w:pStyle w:val="11"/>
        <w:numPr>
          <w:ilvl w:val="1"/>
          <w:numId w:val="10"/>
        </w:numPr>
        <w:spacing w:line="400" w:lineRule="atLeast"/>
        <w:ind w:left="1560" w:hanging="567"/>
        <w:rPr>
          <w:rFonts w:ascii="標楷體" w:eastAsia="標楷體" w:hAnsi="標楷體"/>
          <w:sz w:val="28"/>
          <w:szCs w:val="28"/>
        </w:rPr>
      </w:pPr>
      <w:r>
        <w:rPr>
          <w:rFonts w:ascii="標楷體" w:eastAsia="標楷體" w:hAnsi="標楷體" w:hint="eastAsia"/>
          <w:sz w:val="28"/>
          <w:szCs w:val="28"/>
        </w:rPr>
        <w:t>參加比賽選手憑【選手證】進場比賽，報到時交檢錄組登記檢查服裝，於比賽時交記錄組查驗，如比賽中遺失【選手證】則需於比賽前向競賽組提出申請補發後始可出賽(工本費300元,一次為限)</w:t>
      </w:r>
    </w:p>
    <w:p w14:paraId="20056702" w14:textId="77777777" w:rsidR="00FA5AB4" w:rsidRDefault="003C46C1">
      <w:pPr>
        <w:pStyle w:val="11"/>
        <w:numPr>
          <w:ilvl w:val="1"/>
          <w:numId w:val="10"/>
        </w:numPr>
        <w:spacing w:line="400" w:lineRule="atLeast"/>
        <w:ind w:left="1560" w:right="-2" w:hanging="567"/>
        <w:rPr>
          <w:rFonts w:ascii="標楷體" w:eastAsia="標楷體" w:hAnsi="標楷體"/>
          <w:sz w:val="28"/>
          <w:szCs w:val="28"/>
        </w:rPr>
      </w:pPr>
      <w:r>
        <w:rPr>
          <w:rFonts w:ascii="標楷體" w:eastAsia="標楷體" w:hAnsi="標楷體" w:hint="eastAsia"/>
          <w:sz w:val="28"/>
          <w:szCs w:val="28"/>
        </w:rPr>
        <w:t>在比賽進行中如選手另一方棄權時，對方選手應進入場內由主審宣判得勝後始算確定得勝，如勝方選手未按規定進入場內經主審宣判獲勝，則視同棄權論。(對手過磅未通過者,則不用上場判定)</w:t>
      </w:r>
    </w:p>
    <w:p w14:paraId="0A4D898D" w14:textId="77777777" w:rsidR="00FA5AB4" w:rsidRDefault="003C46C1">
      <w:pPr>
        <w:pStyle w:val="11"/>
        <w:numPr>
          <w:ilvl w:val="1"/>
          <w:numId w:val="10"/>
        </w:numPr>
        <w:spacing w:beforeLines="50" w:before="190" w:line="400" w:lineRule="atLeast"/>
        <w:ind w:left="1560" w:right="-2" w:hanging="567"/>
        <w:rPr>
          <w:rFonts w:ascii="標楷體" w:eastAsia="標楷體" w:hAnsi="標楷體"/>
          <w:sz w:val="28"/>
          <w:szCs w:val="28"/>
        </w:rPr>
      </w:pPr>
      <w:r>
        <w:rPr>
          <w:rFonts w:ascii="標楷體" w:eastAsia="標楷體" w:hAnsi="標楷體" w:hint="eastAsia"/>
          <w:sz w:val="28"/>
          <w:szCs w:val="28"/>
        </w:rPr>
        <w:t>參加比賽一切經費各隊自理，比賽期間大會投保【公共意外險】及【選手人身保險】，不足部分請各單位自行加保。</w:t>
      </w:r>
    </w:p>
    <w:p w14:paraId="5BA2A72F" w14:textId="77777777" w:rsidR="00FA5AB4" w:rsidRDefault="003C46C1">
      <w:pPr>
        <w:pStyle w:val="10"/>
        <w:numPr>
          <w:ilvl w:val="0"/>
          <w:numId w:val="1"/>
        </w:numPr>
        <w:spacing w:beforeLines="50" w:before="190" w:line="400" w:lineRule="atLeast"/>
        <w:ind w:leftChars="0" w:left="1418" w:hanging="851"/>
        <w:rPr>
          <w:rFonts w:ascii="標楷體" w:hAnsi="標楷體"/>
          <w:w w:val="90"/>
          <w:szCs w:val="28"/>
        </w:rPr>
      </w:pPr>
      <w:r>
        <w:rPr>
          <w:rFonts w:ascii="標楷體" w:hAnsi="標楷體" w:hint="eastAsia"/>
          <w:w w:val="90"/>
          <w:szCs w:val="28"/>
        </w:rPr>
        <w:t>申    訴：</w:t>
      </w:r>
    </w:p>
    <w:p w14:paraId="09F4A26D" w14:textId="77777777" w:rsidR="00FA5AB4" w:rsidRDefault="003C46C1">
      <w:pPr>
        <w:pStyle w:val="11"/>
        <w:numPr>
          <w:ilvl w:val="0"/>
          <w:numId w:val="11"/>
        </w:numPr>
        <w:spacing w:line="400" w:lineRule="atLeast"/>
        <w:ind w:left="1560" w:hanging="567"/>
        <w:rPr>
          <w:rFonts w:ascii="標楷體" w:eastAsia="標楷體" w:hAnsi="標楷體"/>
          <w:sz w:val="28"/>
        </w:rPr>
      </w:pPr>
      <w:r>
        <w:rPr>
          <w:rFonts w:ascii="標楷體" w:eastAsia="標楷體" w:hAnsi="標楷體" w:hint="eastAsia"/>
          <w:sz w:val="28"/>
        </w:rPr>
        <w:t>依據最新</w:t>
      </w:r>
      <w:proofErr w:type="gramStart"/>
      <w:r>
        <w:rPr>
          <w:rFonts w:ascii="標楷體" w:eastAsia="標楷體" w:hAnsi="標楷體" w:hint="eastAsia"/>
          <w:sz w:val="28"/>
        </w:rPr>
        <w:t>世</w:t>
      </w:r>
      <w:proofErr w:type="gramEnd"/>
      <w:r>
        <w:rPr>
          <w:rFonts w:ascii="標楷體" w:eastAsia="標楷體" w:hAnsi="標楷體" w:hint="eastAsia"/>
          <w:sz w:val="28"/>
        </w:rPr>
        <w:t>盟跆拳道競賽規則辦理。</w:t>
      </w:r>
    </w:p>
    <w:p w14:paraId="0907D5BD" w14:textId="77777777" w:rsidR="00FA5AB4" w:rsidRDefault="003C46C1">
      <w:pPr>
        <w:pStyle w:val="11"/>
        <w:numPr>
          <w:ilvl w:val="0"/>
          <w:numId w:val="11"/>
        </w:numPr>
        <w:spacing w:line="400" w:lineRule="atLeast"/>
        <w:ind w:left="1560" w:hanging="567"/>
        <w:rPr>
          <w:rFonts w:ascii="標楷體" w:eastAsia="標楷體" w:hAnsi="標楷體"/>
          <w:sz w:val="28"/>
        </w:rPr>
      </w:pPr>
      <w:r>
        <w:rPr>
          <w:rFonts w:ascii="標楷體" w:eastAsia="標楷體" w:hAnsi="標楷體" w:hint="eastAsia"/>
          <w:sz w:val="28"/>
        </w:rPr>
        <w:t>凡未按大會規定提出申訴而阻礙競賽進行之運動選手及隊職員，均一律取消個人之比賽成績，交大會競賽管理委員會議處。</w:t>
      </w:r>
    </w:p>
    <w:p w14:paraId="0C9F7899" w14:textId="77777777" w:rsidR="00FA5AB4" w:rsidRDefault="003C46C1">
      <w:pPr>
        <w:pStyle w:val="11"/>
        <w:numPr>
          <w:ilvl w:val="0"/>
          <w:numId w:val="11"/>
        </w:numPr>
        <w:spacing w:line="400" w:lineRule="atLeast"/>
        <w:ind w:left="1560" w:hanging="567"/>
        <w:rPr>
          <w:rFonts w:ascii="標楷體" w:eastAsia="標楷體" w:hAnsi="標楷體"/>
          <w:szCs w:val="28"/>
        </w:rPr>
      </w:pPr>
      <w:r>
        <w:rPr>
          <w:rFonts w:ascii="標楷體" w:eastAsia="標楷體" w:hAnsi="標楷體" w:hint="eastAsia"/>
          <w:sz w:val="28"/>
        </w:rPr>
        <w:t>對運動選手資格之申訴應於比賽前十五分鐘，檢附申訴書向競賽管理委員會提出，如發現冒名頂替或降級、越級者，除當場向裁判報告外，同時仍應檢附申訴書及</w:t>
      </w:r>
      <w:r>
        <w:rPr>
          <w:rFonts w:ascii="標楷體" w:eastAsia="標楷體" w:hAnsi="標楷體" w:hint="eastAsia"/>
          <w:sz w:val="28"/>
          <w:szCs w:val="28"/>
        </w:rPr>
        <w:t>繳交申訴金3000元</w:t>
      </w:r>
      <w:r>
        <w:rPr>
          <w:rFonts w:ascii="標楷體" w:eastAsia="標楷體" w:hAnsi="標楷體" w:hint="eastAsia"/>
          <w:sz w:val="28"/>
        </w:rPr>
        <w:t>向大會提出申訴，一經查明證實得取消</w:t>
      </w:r>
      <w:r>
        <w:rPr>
          <w:rFonts w:ascii="標楷體" w:eastAsia="標楷體" w:hAnsi="標楷體" w:hint="eastAsia"/>
          <w:sz w:val="28"/>
        </w:rPr>
        <w:lastRenderedPageBreak/>
        <w:t>個人比賽之成績。並送本會紀律委員會議處。</w:t>
      </w:r>
      <w:r>
        <w:rPr>
          <w:rFonts w:ascii="標楷體" w:eastAsia="標楷體" w:hAnsi="標楷體" w:hint="eastAsia"/>
          <w:szCs w:val="28"/>
        </w:rPr>
        <w:t xml:space="preserve">    </w:t>
      </w:r>
    </w:p>
    <w:p w14:paraId="5CE23D41" w14:textId="77777777" w:rsidR="00FA5AB4" w:rsidRDefault="003C46C1">
      <w:pPr>
        <w:pStyle w:val="1"/>
        <w:numPr>
          <w:ilvl w:val="0"/>
          <w:numId w:val="1"/>
        </w:numPr>
        <w:spacing w:beforeLines="50" w:before="190" w:line="400" w:lineRule="atLeast"/>
        <w:ind w:left="1701" w:hanging="1134"/>
        <w:rPr>
          <w:rFonts w:ascii="標楷體" w:eastAsia="標楷體" w:hAnsi="標楷體"/>
          <w:sz w:val="28"/>
        </w:rPr>
      </w:pPr>
      <w:r>
        <w:rPr>
          <w:rFonts w:ascii="標楷體" w:eastAsia="標楷體" w:hAnsi="標楷體" w:hint="eastAsia"/>
          <w:sz w:val="28"/>
        </w:rPr>
        <w:t xml:space="preserve">懲戒： </w:t>
      </w:r>
    </w:p>
    <w:p w14:paraId="6E54BEE0" w14:textId="77777777" w:rsidR="00FA5AB4" w:rsidRDefault="003C46C1">
      <w:pPr>
        <w:pStyle w:val="11"/>
        <w:numPr>
          <w:ilvl w:val="1"/>
          <w:numId w:val="1"/>
        </w:numPr>
        <w:spacing w:line="400" w:lineRule="atLeast"/>
        <w:ind w:left="1560" w:hanging="567"/>
        <w:rPr>
          <w:rFonts w:ascii="標楷體" w:eastAsia="標楷體" w:hAnsi="標楷體"/>
          <w:sz w:val="28"/>
        </w:rPr>
      </w:pPr>
      <w:r>
        <w:rPr>
          <w:rFonts w:ascii="標楷體" w:eastAsia="標楷體" w:hAnsi="標楷體" w:hint="eastAsia"/>
          <w:sz w:val="28"/>
        </w:rPr>
        <w:t>比賽場地內除指導教練一名及當場比賽選手一名外，其他人員不得逗留在指導席上參觀或助陣加油，違者依競賽規程有關條文主審有權力裁決該選手</w:t>
      </w:r>
      <w:proofErr w:type="gramStart"/>
      <w:r>
        <w:rPr>
          <w:rFonts w:ascii="標楷體" w:eastAsia="標楷體" w:hAnsi="標楷體" w:hint="eastAsia"/>
          <w:sz w:val="28"/>
        </w:rPr>
        <w:t>不合情宜之</w:t>
      </w:r>
      <w:proofErr w:type="gramEnd"/>
      <w:r>
        <w:rPr>
          <w:rFonts w:ascii="標楷體" w:eastAsia="標楷體" w:hAnsi="標楷體" w:hint="eastAsia"/>
          <w:sz w:val="28"/>
        </w:rPr>
        <w:t>犯規行為，</w:t>
      </w:r>
      <w:proofErr w:type="gramStart"/>
      <w:r>
        <w:rPr>
          <w:rFonts w:ascii="標楷體" w:eastAsia="標楷體" w:hAnsi="標楷體" w:hint="eastAsia"/>
          <w:sz w:val="28"/>
        </w:rPr>
        <w:t>扣分乙次</w:t>
      </w:r>
      <w:proofErr w:type="gramEnd"/>
      <w:r>
        <w:rPr>
          <w:rFonts w:ascii="標楷體" w:eastAsia="標楷體" w:hAnsi="標楷體" w:hint="eastAsia"/>
          <w:sz w:val="28"/>
        </w:rPr>
        <w:t>。</w:t>
      </w:r>
    </w:p>
    <w:p w14:paraId="442B9687" w14:textId="77777777" w:rsidR="00FA5AB4" w:rsidRDefault="003C46C1">
      <w:pPr>
        <w:pStyle w:val="11"/>
        <w:numPr>
          <w:ilvl w:val="1"/>
          <w:numId w:val="1"/>
        </w:numPr>
        <w:spacing w:line="400" w:lineRule="atLeast"/>
        <w:ind w:left="1560" w:hanging="567"/>
        <w:rPr>
          <w:rFonts w:ascii="標楷體" w:eastAsia="標楷體" w:hAnsi="標楷體"/>
          <w:sz w:val="28"/>
        </w:rPr>
      </w:pPr>
      <w:r>
        <w:rPr>
          <w:rFonts w:ascii="標楷體" w:eastAsia="標楷體" w:hAnsi="標楷體" w:hint="eastAsia"/>
          <w:sz w:val="28"/>
        </w:rPr>
        <w:t>嚴禁選手靜坐場內抗議申訴，以維護比賽秩序進行，如有違背規定，大會將不接受該項申訴，並禁止該選手二年不得參加國內比賽資格。</w:t>
      </w:r>
    </w:p>
    <w:p w14:paraId="573A9C52" w14:textId="77777777" w:rsidR="00FA5AB4" w:rsidRDefault="003C46C1">
      <w:pPr>
        <w:pStyle w:val="11"/>
        <w:numPr>
          <w:ilvl w:val="1"/>
          <w:numId w:val="1"/>
        </w:numPr>
        <w:spacing w:line="400" w:lineRule="atLeast"/>
        <w:ind w:left="1560" w:hanging="567"/>
        <w:rPr>
          <w:rFonts w:ascii="標楷體" w:eastAsia="標楷體" w:hAnsi="標楷體"/>
          <w:sz w:val="28"/>
        </w:rPr>
      </w:pPr>
      <w:r>
        <w:rPr>
          <w:rFonts w:ascii="標楷體" w:eastAsia="標楷體" w:hAnsi="標楷體" w:hint="eastAsia"/>
          <w:sz w:val="28"/>
        </w:rPr>
        <w:t>警告：凡本會會員於競賽中有下列情事者，一律予以警告處罰。</w:t>
      </w:r>
    </w:p>
    <w:p w14:paraId="7E8BE97A"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裁判員在同場次競賽中連續判決二次以上錯誤，經競賽管理委員會審定者。</w:t>
      </w:r>
    </w:p>
    <w:p w14:paraId="5888D88B"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教練或選手在競賽場中，有不雅行為者。</w:t>
      </w:r>
    </w:p>
    <w:p w14:paraId="14E823A4"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教練或選手無正當理由在競賽進行中，向裁判提出抗議者。</w:t>
      </w:r>
    </w:p>
    <w:p w14:paraId="28AC0792" w14:textId="77777777" w:rsidR="00FA5AB4" w:rsidRDefault="003C46C1">
      <w:pPr>
        <w:pStyle w:val="11"/>
        <w:numPr>
          <w:ilvl w:val="1"/>
          <w:numId w:val="1"/>
        </w:numPr>
        <w:spacing w:line="400" w:lineRule="atLeast"/>
        <w:ind w:left="1560" w:hanging="567"/>
        <w:rPr>
          <w:rFonts w:ascii="標楷體" w:eastAsia="標楷體" w:hAnsi="標楷體"/>
          <w:sz w:val="28"/>
        </w:rPr>
      </w:pPr>
      <w:r>
        <w:rPr>
          <w:rFonts w:ascii="標楷體" w:eastAsia="標楷體" w:hAnsi="標楷體" w:hint="eastAsia"/>
          <w:sz w:val="28"/>
        </w:rPr>
        <w:t>停權：具有下列情事者，停止本次比賽後續賽程一切權利並交大會競賽管理委員會議處。</w:t>
      </w:r>
    </w:p>
    <w:p w14:paraId="6AAB4055"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教練或選手連續遭到警告三次，仍不知悔改者。</w:t>
      </w:r>
    </w:p>
    <w:p w14:paraId="46CFE3FB"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教練或選手在會場以言行擾亂會場秩序者。</w:t>
      </w:r>
    </w:p>
    <w:p w14:paraId="3069EBA0"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教練或選手對大會會員粗鄙言行及暴力行為者。</w:t>
      </w:r>
    </w:p>
    <w:p w14:paraId="6A8131FD"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教練或選手在大會場內，以惡劣言行，表示抗議者。</w:t>
      </w:r>
    </w:p>
    <w:p w14:paraId="7967A115"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在競賽中，裁判集體舞弊，妨害公正判決，經競賽管理委員會審議確定者。</w:t>
      </w:r>
    </w:p>
    <w:p w14:paraId="179B8B3B" w14:textId="77777777" w:rsidR="00FA5AB4" w:rsidRDefault="003C46C1">
      <w:pPr>
        <w:pStyle w:val="11"/>
        <w:numPr>
          <w:ilvl w:val="2"/>
          <w:numId w:val="1"/>
        </w:numPr>
        <w:spacing w:line="400" w:lineRule="atLeast"/>
        <w:rPr>
          <w:rFonts w:ascii="標楷體" w:eastAsia="標楷體" w:hAnsi="標楷體"/>
          <w:spacing w:val="-4"/>
          <w:sz w:val="28"/>
        </w:rPr>
      </w:pPr>
      <w:r>
        <w:rPr>
          <w:rFonts w:ascii="標楷體" w:eastAsia="標楷體" w:hAnsi="標楷體" w:hint="eastAsia"/>
          <w:spacing w:val="-4"/>
          <w:sz w:val="28"/>
        </w:rPr>
        <w:t>競賽進行中，選手故意拒絕出場，或唆使別人拒絕出場，經查屬實者。</w:t>
      </w:r>
    </w:p>
    <w:p w14:paraId="45391FCA"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競賽中，令不合格選手出賽之教練，及該與賽選手。</w:t>
      </w:r>
    </w:p>
    <w:p w14:paraId="3B855B8E"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比賽中，拒絕大會安排之合法裁判者。</w:t>
      </w:r>
    </w:p>
    <w:p w14:paraId="061621E5" w14:textId="77777777" w:rsidR="00FA5AB4" w:rsidRDefault="003C46C1">
      <w:pPr>
        <w:pStyle w:val="1"/>
        <w:numPr>
          <w:ilvl w:val="0"/>
          <w:numId w:val="1"/>
        </w:numPr>
        <w:spacing w:beforeLines="50" w:before="190" w:line="400" w:lineRule="atLeast"/>
        <w:ind w:left="1701" w:hanging="1134"/>
        <w:rPr>
          <w:rFonts w:ascii="標楷體" w:eastAsia="標楷體" w:hAnsi="標楷體"/>
          <w:sz w:val="28"/>
        </w:rPr>
      </w:pPr>
      <w:r>
        <w:rPr>
          <w:rFonts w:ascii="標楷體" w:eastAsia="標楷體" w:hAnsi="標楷體" w:hint="eastAsia"/>
          <w:sz w:val="28"/>
          <w:szCs w:val="28"/>
        </w:rPr>
        <w:t>本報名資料僅供中華民國跆拳道協會</w:t>
      </w:r>
      <w:r>
        <w:rPr>
          <w:rFonts w:ascii="標楷體" w:eastAsia="標楷體" w:hAnsi="標楷體"/>
          <w:sz w:val="28"/>
          <w:szCs w:val="28"/>
        </w:rPr>
        <w:t>202</w:t>
      </w:r>
      <w:r>
        <w:rPr>
          <w:rFonts w:ascii="標楷體" w:eastAsia="標楷體" w:hAnsi="標楷體" w:hint="eastAsia"/>
          <w:sz w:val="28"/>
          <w:szCs w:val="28"/>
        </w:rPr>
        <w:t>2年培育優秀或具潛力運動選手</w:t>
      </w:r>
      <w:r>
        <w:rPr>
          <w:rFonts w:ascii="標楷體" w:eastAsia="標楷體" w:hAnsi="標楷體"/>
          <w:sz w:val="28"/>
          <w:szCs w:val="28"/>
        </w:rPr>
        <w:t xml:space="preserve">  </w:t>
      </w:r>
      <w:r>
        <w:rPr>
          <w:rFonts w:ascii="標楷體" w:eastAsia="標楷體" w:hAnsi="標楷體" w:hint="eastAsia"/>
          <w:sz w:val="28"/>
          <w:szCs w:val="28"/>
        </w:rPr>
        <w:t>排名賽暨</w:t>
      </w:r>
      <w:r>
        <w:rPr>
          <w:rFonts w:ascii="標楷體" w:eastAsia="標楷體" w:hAnsi="標楷體"/>
          <w:sz w:val="28"/>
          <w:szCs w:val="28"/>
        </w:rPr>
        <w:t>2022</w:t>
      </w:r>
      <w:r>
        <w:rPr>
          <w:rFonts w:ascii="標楷體" w:eastAsia="標楷體" w:hAnsi="標楷體" w:hint="eastAsia"/>
          <w:sz w:val="28"/>
          <w:szCs w:val="28"/>
        </w:rPr>
        <w:t>年世界少年、世界青少年、亞洲少年、亞洲青少年跆拳道錦標賽國家代表隊選拔賽使用，</w:t>
      </w:r>
      <w:r>
        <w:rPr>
          <w:rFonts w:ascii="標楷體" w:eastAsia="標楷體" w:hAnsi="標楷體" w:cs="新細明體" w:hint="eastAsia"/>
          <w:sz w:val="28"/>
          <w:szCs w:val="28"/>
        </w:rPr>
        <w:t>不得作為其他用途。</w:t>
      </w:r>
      <w:r>
        <w:rPr>
          <w:rFonts w:ascii="標楷體" w:eastAsia="標楷體" w:hAnsi="標楷體" w:hint="eastAsia"/>
          <w:sz w:val="28"/>
        </w:rPr>
        <w:t xml:space="preserve"> </w:t>
      </w:r>
    </w:p>
    <w:p w14:paraId="1A1EF05D" w14:textId="77777777" w:rsidR="00FA5AB4" w:rsidRDefault="003C46C1">
      <w:pPr>
        <w:pStyle w:val="1"/>
        <w:numPr>
          <w:ilvl w:val="0"/>
          <w:numId w:val="1"/>
        </w:numPr>
        <w:spacing w:beforeLines="50" w:before="190" w:line="400" w:lineRule="atLeast"/>
        <w:ind w:left="1701" w:hanging="1134"/>
        <w:rPr>
          <w:rFonts w:ascii="標楷體" w:eastAsia="標楷體" w:hAnsi="標楷體"/>
          <w:sz w:val="28"/>
        </w:rPr>
      </w:pPr>
      <w:r>
        <w:rPr>
          <w:rFonts w:ascii="標楷體" w:eastAsia="標楷體" w:hint="eastAsia"/>
          <w:b/>
          <w:sz w:val="28"/>
        </w:rPr>
        <w:t>運動禁藥管制注意事項及相關規定</w:t>
      </w:r>
    </w:p>
    <w:p w14:paraId="2FF7CCAB" w14:textId="77777777" w:rsidR="00FA5AB4" w:rsidRDefault="003C46C1">
      <w:pPr>
        <w:pStyle w:val="PlainText1"/>
        <w:numPr>
          <w:ilvl w:val="3"/>
          <w:numId w:val="12"/>
        </w:numPr>
        <w:spacing w:line="400" w:lineRule="atLeast"/>
        <w:ind w:leftChars="355" w:left="1700" w:hangingChars="252" w:hanging="706"/>
        <w:rPr>
          <w:rFonts w:ascii="標楷體" w:eastAsia="標楷體"/>
          <w:b/>
          <w:sz w:val="28"/>
        </w:rPr>
      </w:pPr>
      <w:r>
        <w:rPr>
          <w:rFonts w:ascii="標楷體" w:eastAsia="標楷體" w:hint="eastAsia"/>
          <w:b/>
          <w:sz w:val="28"/>
        </w:rPr>
        <w:t>選手注意事項</w:t>
      </w:r>
    </w:p>
    <w:p w14:paraId="50738E64" w14:textId="77777777" w:rsidR="00FA5AB4" w:rsidRDefault="003C46C1">
      <w:pPr>
        <w:pStyle w:val="PlainText1"/>
        <w:numPr>
          <w:ilvl w:val="1"/>
          <w:numId w:val="13"/>
        </w:numPr>
        <w:spacing w:line="400" w:lineRule="atLeast"/>
        <w:ind w:left="1985" w:hanging="425"/>
        <w:rPr>
          <w:rFonts w:ascii="標楷體" w:eastAsia="標楷體"/>
          <w:b/>
          <w:sz w:val="28"/>
        </w:rPr>
      </w:pPr>
      <w:r>
        <w:rPr>
          <w:rFonts w:ascii="標楷體" w:eastAsia="標楷體" w:hint="eastAsia"/>
          <w:b/>
          <w:sz w:val="28"/>
        </w:rPr>
        <w:t>任何參與國手選拔賽之選手均可能被抽測到藥檢。</w:t>
      </w:r>
    </w:p>
    <w:p w14:paraId="7C2A7D19" w14:textId="77777777" w:rsidR="00FA5AB4" w:rsidRDefault="003C46C1">
      <w:pPr>
        <w:pStyle w:val="PlainText1"/>
        <w:numPr>
          <w:ilvl w:val="1"/>
          <w:numId w:val="13"/>
        </w:numPr>
        <w:spacing w:line="400" w:lineRule="atLeast"/>
        <w:ind w:left="1985" w:hanging="425"/>
        <w:rPr>
          <w:rFonts w:ascii="標楷體" w:eastAsia="標楷體"/>
          <w:b/>
          <w:sz w:val="28"/>
        </w:rPr>
      </w:pPr>
      <w:r>
        <w:rPr>
          <w:rFonts w:ascii="標楷體" w:eastAsia="標楷體" w:hint="eastAsia"/>
          <w:b/>
          <w:sz w:val="28"/>
        </w:rPr>
        <w:t>參與國手選拔賽之選手如因治療用途而必須使用禁用清單上之禁用物質或禁用方法時，須向財團法人中華運動禁藥防制基金會申請治療用途豁免。</w:t>
      </w:r>
      <w:proofErr w:type="gramStart"/>
      <w:r>
        <w:rPr>
          <w:rFonts w:ascii="標楷體" w:eastAsia="標楷體" w:hint="eastAsia"/>
          <w:b/>
          <w:sz w:val="28"/>
        </w:rPr>
        <w:t>（</w:t>
      </w:r>
      <w:proofErr w:type="gramEnd"/>
      <w:r>
        <w:rPr>
          <w:rFonts w:ascii="標楷體" w:eastAsia="標楷體" w:hint="eastAsia"/>
          <w:b/>
          <w:sz w:val="28"/>
        </w:rPr>
        <w:t>申請網址：</w:t>
      </w:r>
      <w:hyperlink r:id="rId9" w:history="1">
        <w:r>
          <w:rPr>
            <w:rStyle w:val="a8"/>
            <w:rFonts w:ascii="標楷體" w:eastAsia="標楷體" w:hint="eastAsia"/>
            <w:b/>
            <w:color w:val="auto"/>
            <w:sz w:val="28"/>
          </w:rPr>
          <w:t>https://www.antidoping.org.tw/tue/</w:t>
        </w:r>
      </w:hyperlink>
      <w:proofErr w:type="gramStart"/>
      <w:r>
        <w:rPr>
          <w:rFonts w:ascii="標楷體" w:eastAsia="標楷體" w:hint="eastAsia"/>
          <w:b/>
          <w:sz w:val="28"/>
        </w:rPr>
        <w:t>）</w:t>
      </w:r>
      <w:proofErr w:type="gramEnd"/>
    </w:p>
    <w:p w14:paraId="050E2212" w14:textId="77777777" w:rsidR="00FA5AB4" w:rsidRDefault="003C46C1">
      <w:pPr>
        <w:pStyle w:val="PlainText1"/>
        <w:numPr>
          <w:ilvl w:val="1"/>
          <w:numId w:val="13"/>
        </w:numPr>
        <w:spacing w:line="400" w:lineRule="atLeast"/>
        <w:ind w:left="1985" w:hanging="425"/>
        <w:rPr>
          <w:rFonts w:ascii="標楷體" w:eastAsia="標楷體"/>
          <w:b/>
          <w:sz w:val="28"/>
        </w:rPr>
      </w:pPr>
      <w:r>
        <w:rPr>
          <w:rFonts w:ascii="標楷體" w:eastAsia="標楷體" w:hint="eastAsia"/>
          <w:b/>
          <w:sz w:val="28"/>
        </w:rPr>
        <w:t>本次賽事之治療用途豁免申請截止日期為5月10日。</w:t>
      </w:r>
    </w:p>
    <w:p w14:paraId="0A3DB4EE" w14:textId="77777777" w:rsidR="00FA5AB4" w:rsidRDefault="003C46C1">
      <w:pPr>
        <w:pStyle w:val="PlainText1"/>
        <w:numPr>
          <w:ilvl w:val="3"/>
          <w:numId w:val="12"/>
        </w:numPr>
        <w:spacing w:beforeLines="50" w:before="190" w:line="400" w:lineRule="atLeast"/>
        <w:ind w:leftChars="354" w:left="1697" w:hangingChars="252" w:hanging="706"/>
        <w:rPr>
          <w:rFonts w:ascii="標楷體" w:eastAsia="標楷體" w:hAnsi="標楷體"/>
          <w:sz w:val="28"/>
        </w:rPr>
      </w:pPr>
      <w:r>
        <w:rPr>
          <w:rFonts w:ascii="標楷體" w:eastAsia="標楷體" w:hint="eastAsia"/>
          <w:b/>
          <w:sz w:val="28"/>
        </w:rPr>
        <w:t>運動禁藥相關規定請參閱財團法人中華運動禁藥防制</w:t>
      </w:r>
      <w:proofErr w:type="gramStart"/>
      <w:r>
        <w:rPr>
          <w:rFonts w:ascii="標楷體" w:eastAsia="標楷體" w:hint="eastAsia"/>
          <w:b/>
          <w:sz w:val="28"/>
        </w:rPr>
        <w:t>基金會官網</w:t>
      </w:r>
      <w:proofErr w:type="gramEnd"/>
      <w:r>
        <w:rPr>
          <w:rFonts w:ascii="標楷體" w:eastAsia="標楷體" w:hint="eastAsia"/>
          <w:b/>
          <w:sz w:val="28"/>
        </w:rPr>
        <w:t>「公告欄」，單項協會辦理國手選拔賽說明(https://www.antidoping.org.tw)</w:t>
      </w:r>
    </w:p>
    <w:p w14:paraId="7C52BE43" w14:textId="77777777" w:rsidR="00FA5AB4" w:rsidRDefault="003C46C1">
      <w:pPr>
        <w:pStyle w:val="10"/>
        <w:numPr>
          <w:ilvl w:val="0"/>
          <w:numId w:val="1"/>
        </w:numPr>
        <w:spacing w:line="400" w:lineRule="atLeast"/>
        <w:ind w:leftChars="0" w:left="1701" w:hanging="1134"/>
        <w:rPr>
          <w:rFonts w:ascii="標楷體" w:hAnsi="標楷體"/>
          <w:szCs w:val="28"/>
        </w:rPr>
      </w:pPr>
      <w:r>
        <w:rPr>
          <w:rFonts w:ascii="標楷體" w:hAnsi="標楷體" w:cs="新細明體" w:hint="eastAsia"/>
          <w:szCs w:val="28"/>
        </w:rPr>
        <w:t>因應嚴重特殊傳染性肺炎（新型冠狀病毒肺炎）</w:t>
      </w:r>
      <w:proofErr w:type="gramStart"/>
      <w:r>
        <w:rPr>
          <w:rFonts w:ascii="標楷體" w:hAnsi="標楷體" w:cs="新細明體" w:hint="eastAsia"/>
          <w:szCs w:val="28"/>
        </w:rPr>
        <w:t>疫</w:t>
      </w:r>
      <w:proofErr w:type="gramEnd"/>
      <w:r>
        <w:rPr>
          <w:rFonts w:ascii="標楷體" w:hAnsi="標楷體" w:cs="新細明體" w:hint="eastAsia"/>
          <w:szCs w:val="28"/>
        </w:rPr>
        <w:t>情，防疫期間請隨時至</w:t>
      </w:r>
      <w:r>
        <w:rPr>
          <w:rFonts w:ascii="標楷體" w:hAnsi="標楷體" w:cs="新細明體" w:hint="eastAsia"/>
          <w:szCs w:val="28"/>
        </w:rPr>
        <w:lastRenderedPageBreak/>
        <w:t>衛生福利部疾病管制署全球資訊網(https://www.cdc.gov.tw)之嚴重特殊傳染性肺炎（新型冠狀病毒肺炎）專區查詢相關資訊，或撥打防疫專線1922或0800-001922洽詢，並請配合「嚴重特殊傳染性肺炎中央流行</w:t>
      </w:r>
      <w:proofErr w:type="gramStart"/>
      <w:r>
        <w:rPr>
          <w:rFonts w:ascii="標楷體" w:hAnsi="標楷體" w:cs="新細明體" w:hint="eastAsia"/>
          <w:szCs w:val="28"/>
        </w:rPr>
        <w:t>疫</w:t>
      </w:r>
      <w:proofErr w:type="gramEnd"/>
      <w:r>
        <w:rPr>
          <w:rFonts w:ascii="標楷體" w:hAnsi="標楷體" w:cs="新細明體" w:hint="eastAsia"/>
          <w:szCs w:val="28"/>
        </w:rPr>
        <w:t>情指揮中心」之防疫政策，落實相關防疫措施。</w:t>
      </w:r>
    </w:p>
    <w:p w14:paraId="0D5A0C33" w14:textId="77777777" w:rsidR="00FA5AB4" w:rsidRDefault="003C46C1">
      <w:pPr>
        <w:pStyle w:val="10"/>
        <w:numPr>
          <w:ilvl w:val="0"/>
          <w:numId w:val="1"/>
        </w:numPr>
        <w:spacing w:line="400" w:lineRule="atLeast"/>
        <w:ind w:leftChars="0" w:left="1701" w:hanging="1134"/>
        <w:rPr>
          <w:rFonts w:ascii="標楷體" w:hAnsi="標楷體" w:cs="新細明體"/>
          <w:szCs w:val="28"/>
        </w:rPr>
      </w:pPr>
      <w:r>
        <w:rPr>
          <w:rFonts w:ascii="標楷體" w:hAnsi="標楷體" w:cs="新細明體" w:hint="eastAsia"/>
          <w:szCs w:val="28"/>
        </w:rPr>
        <w:t>本賽事期間遭遇不當性騷擾申訴管道：</w:t>
      </w:r>
    </w:p>
    <w:p w14:paraId="5292BDBE" w14:textId="77777777" w:rsidR="00FA5AB4" w:rsidRDefault="003C46C1">
      <w:pPr>
        <w:pStyle w:val="10"/>
        <w:spacing w:line="400" w:lineRule="atLeast"/>
        <w:ind w:leftChars="0" w:left="1701"/>
        <w:rPr>
          <w:rFonts w:ascii="標楷體" w:hAnsi="標楷體" w:cs="新細明體"/>
          <w:szCs w:val="28"/>
        </w:rPr>
      </w:pPr>
      <w:r>
        <w:rPr>
          <w:rFonts w:ascii="標楷體" w:hAnsi="標楷體" w:cs="新細明體" w:hint="eastAsia"/>
          <w:szCs w:val="28"/>
        </w:rPr>
        <w:t>電 話：(02)2872-0780~1</w:t>
      </w:r>
    </w:p>
    <w:p w14:paraId="62860B39" w14:textId="77777777" w:rsidR="00FA5AB4" w:rsidRDefault="003C46C1">
      <w:pPr>
        <w:pStyle w:val="10"/>
        <w:spacing w:line="400" w:lineRule="atLeast"/>
        <w:ind w:leftChars="0" w:left="1701"/>
        <w:rPr>
          <w:rFonts w:ascii="標楷體" w:hAnsi="標楷體" w:cs="新細明體"/>
          <w:szCs w:val="28"/>
        </w:rPr>
      </w:pPr>
      <w:r>
        <w:rPr>
          <w:rFonts w:ascii="標楷體" w:hAnsi="標楷體" w:cs="新細明體" w:hint="eastAsia"/>
          <w:szCs w:val="28"/>
        </w:rPr>
        <w:t>傳 真：02-2873-2246</w:t>
      </w:r>
    </w:p>
    <w:p w14:paraId="4B696472" w14:textId="77777777" w:rsidR="00FA5AB4" w:rsidRDefault="003C46C1">
      <w:pPr>
        <w:pStyle w:val="10"/>
        <w:spacing w:line="400" w:lineRule="atLeast"/>
        <w:ind w:leftChars="0" w:left="1701"/>
        <w:rPr>
          <w:rFonts w:ascii="標楷體" w:hAnsi="標楷體" w:cs="新細明體"/>
          <w:szCs w:val="28"/>
        </w:rPr>
      </w:pPr>
      <w:r>
        <w:rPr>
          <w:rFonts w:ascii="標楷體" w:hAnsi="標楷體" w:cs="新細明體" w:hint="eastAsia"/>
          <w:szCs w:val="28"/>
        </w:rPr>
        <w:t>電子信箱：info.tpetkd@gmail.co</w:t>
      </w:r>
    </w:p>
    <w:p w14:paraId="253F41FB" w14:textId="77777777" w:rsidR="00FA5AB4" w:rsidRDefault="003C46C1">
      <w:pPr>
        <w:pStyle w:val="10"/>
        <w:numPr>
          <w:ilvl w:val="0"/>
          <w:numId w:val="1"/>
        </w:numPr>
        <w:spacing w:line="400" w:lineRule="atLeast"/>
        <w:ind w:leftChars="0" w:left="1701" w:hanging="1134"/>
        <w:rPr>
          <w:rFonts w:ascii="標楷體" w:hAnsi="標楷體" w:cs="新細明體"/>
          <w:szCs w:val="28"/>
        </w:rPr>
      </w:pPr>
      <w:r>
        <w:rPr>
          <w:rFonts w:ascii="標楷體" w:hAnsi="標楷體" w:cs="新細明體" w:hint="eastAsia"/>
          <w:szCs w:val="28"/>
        </w:rPr>
        <w:t>本辦法呈報教育部體育署備查後實施之，如有未盡事宜，得隨時由大會召開會議修正之，並報教育部體育署備查。</w:t>
      </w:r>
    </w:p>
    <w:p w14:paraId="06D3087D" w14:textId="77777777" w:rsidR="00FA5AB4" w:rsidRDefault="00FA5AB4">
      <w:pPr>
        <w:spacing w:line="400" w:lineRule="atLeast"/>
        <w:jc w:val="center"/>
        <w:rPr>
          <w:rFonts w:ascii="標楷體" w:hAnsi="標楷體"/>
          <w:sz w:val="72"/>
          <w:szCs w:val="72"/>
        </w:rPr>
      </w:pPr>
    </w:p>
    <w:p w14:paraId="68F94FC4" w14:textId="77777777" w:rsidR="00FA5AB4" w:rsidRDefault="00FA5AB4">
      <w:pPr>
        <w:jc w:val="center"/>
        <w:rPr>
          <w:rFonts w:ascii="標楷體" w:hAnsi="標楷體"/>
          <w:sz w:val="80"/>
          <w:szCs w:val="80"/>
        </w:rPr>
      </w:pPr>
    </w:p>
    <w:p w14:paraId="3F76006C" w14:textId="77777777" w:rsidR="00FA5AB4" w:rsidRDefault="00FA5AB4">
      <w:pPr>
        <w:jc w:val="center"/>
        <w:rPr>
          <w:rFonts w:ascii="標楷體" w:hAnsi="標楷體"/>
          <w:sz w:val="80"/>
          <w:szCs w:val="80"/>
        </w:rPr>
      </w:pPr>
    </w:p>
    <w:p w14:paraId="2CFB107E" w14:textId="77777777" w:rsidR="00FA5AB4" w:rsidRDefault="00FA5AB4">
      <w:pPr>
        <w:jc w:val="center"/>
        <w:rPr>
          <w:rFonts w:ascii="標楷體" w:hAnsi="標楷體"/>
          <w:sz w:val="80"/>
          <w:szCs w:val="80"/>
        </w:rPr>
      </w:pPr>
    </w:p>
    <w:p w14:paraId="36B482C6" w14:textId="77777777" w:rsidR="00FA5AB4" w:rsidRDefault="00FA5AB4">
      <w:pPr>
        <w:jc w:val="center"/>
        <w:rPr>
          <w:rFonts w:ascii="標楷體" w:hAnsi="標楷體"/>
          <w:sz w:val="80"/>
          <w:szCs w:val="80"/>
        </w:rPr>
      </w:pPr>
    </w:p>
    <w:p w14:paraId="4609A6F8" w14:textId="77777777" w:rsidR="00FA5AB4" w:rsidRDefault="00FA5AB4">
      <w:pPr>
        <w:jc w:val="center"/>
        <w:rPr>
          <w:rFonts w:ascii="標楷體" w:hAnsi="標楷體"/>
          <w:sz w:val="80"/>
          <w:szCs w:val="80"/>
        </w:rPr>
      </w:pPr>
    </w:p>
    <w:p w14:paraId="7B57450B" w14:textId="77777777" w:rsidR="003F0913" w:rsidRDefault="003F0913">
      <w:pPr>
        <w:jc w:val="center"/>
        <w:rPr>
          <w:rFonts w:ascii="標楷體" w:hAnsi="標楷體"/>
          <w:sz w:val="80"/>
          <w:szCs w:val="80"/>
        </w:rPr>
      </w:pPr>
    </w:p>
    <w:p w14:paraId="5E00A5BD" w14:textId="77777777" w:rsidR="003F0913" w:rsidRDefault="003F0913">
      <w:pPr>
        <w:jc w:val="center"/>
        <w:rPr>
          <w:rFonts w:ascii="標楷體" w:hAnsi="標楷體"/>
          <w:sz w:val="80"/>
          <w:szCs w:val="80"/>
        </w:rPr>
      </w:pPr>
    </w:p>
    <w:p w14:paraId="59E32F7B" w14:textId="77777777" w:rsidR="00FA5AB4" w:rsidRDefault="00FA5AB4">
      <w:pPr>
        <w:jc w:val="center"/>
        <w:rPr>
          <w:rFonts w:ascii="標楷體" w:hAnsi="標楷體"/>
          <w:sz w:val="80"/>
          <w:szCs w:val="80"/>
        </w:rPr>
      </w:pPr>
    </w:p>
    <w:p w14:paraId="7BA16A21" w14:textId="77777777" w:rsidR="00FA5AB4" w:rsidRDefault="003C46C1">
      <w:pPr>
        <w:jc w:val="center"/>
        <w:rPr>
          <w:rFonts w:ascii="標楷體" w:hAnsi="標楷體"/>
          <w:sz w:val="80"/>
          <w:szCs w:val="80"/>
        </w:rPr>
      </w:pPr>
      <w:r>
        <w:rPr>
          <w:rFonts w:ascii="標楷體" w:hAnsi="標楷體" w:hint="eastAsia"/>
          <w:sz w:val="80"/>
          <w:szCs w:val="80"/>
        </w:rPr>
        <w:lastRenderedPageBreak/>
        <w:t>切  結  書</w:t>
      </w:r>
    </w:p>
    <w:p w14:paraId="7A717C21" w14:textId="77777777" w:rsidR="00FA5AB4" w:rsidRDefault="00FA5AB4">
      <w:pPr>
        <w:ind w:leftChars="50" w:left="140" w:firstLineChars="167" w:firstLine="735"/>
        <w:rPr>
          <w:rFonts w:ascii="標楷體" w:hAnsi="標楷體"/>
          <w:sz w:val="44"/>
          <w:szCs w:val="44"/>
        </w:rPr>
      </w:pPr>
    </w:p>
    <w:p w14:paraId="6EB3FFD6" w14:textId="77777777" w:rsidR="00FA5AB4" w:rsidRDefault="003C46C1">
      <w:pPr>
        <w:ind w:leftChars="152" w:left="426" w:rightChars="50" w:right="140"/>
        <w:rPr>
          <w:rFonts w:ascii="標楷體" w:hAnsi="標楷體"/>
          <w:sz w:val="44"/>
          <w:szCs w:val="44"/>
        </w:rPr>
      </w:pPr>
      <w:r>
        <w:rPr>
          <w:rFonts w:ascii="標楷體" w:hAnsi="標楷體" w:hint="eastAsia"/>
          <w:sz w:val="44"/>
          <w:szCs w:val="44"/>
        </w:rPr>
        <w:t>本人           自願參加「中華民國跆拳道協會</w:t>
      </w:r>
      <w:proofErr w:type="gramStart"/>
      <w:r>
        <w:rPr>
          <w:rFonts w:ascii="標楷體" w:hAnsi="標楷體" w:hint="eastAsia"/>
          <w:sz w:val="44"/>
          <w:szCs w:val="44"/>
        </w:rPr>
        <w:t>111</w:t>
      </w:r>
      <w:proofErr w:type="gramEnd"/>
      <w:r>
        <w:rPr>
          <w:rFonts w:ascii="標楷體" w:hAnsi="標楷體" w:hint="eastAsia"/>
          <w:sz w:val="44"/>
          <w:szCs w:val="44"/>
        </w:rPr>
        <w:t>年度培育優秀或具潛力運動選手排名賽暨2022年世界少年、世界青少年、亞洲少年、亞洲青少年跆拳道錦標賽國家代表隊選拔賽」，所附之報名資料、證件等完全屬實、正確，如有不實或偽造願接受大會之議處，如當選中華代表隊選手願遵照選拔辦法之規定參與集訓，絕無異議。</w:t>
      </w:r>
    </w:p>
    <w:p w14:paraId="0A6AACB5" w14:textId="77777777" w:rsidR="00FA5AB4" w:rsidRDefault="003C46C1">
      <w:pPr>
        <w:ind w:leftChars="-50" w:left="-140" w:firstLineChars="30" w:firstLine="120"/>
        <w:rPr>
          <w:rFonts w:ascii="標楷體" w:hAnsi="標楷體"/>
          <w:sz w:val="40"/>
        </w:rPr>
      </w:pPr>
      <w:r>
        <w:rPr>
          <w:rFonts w:ascii="標楷體" w:hAnsi="標楷體" w:hint="eastAsia"/>
          <w:sz w:val="40"/>
        </w:rPr>
        <w:t xml:space="preserve">   </w:t>
      </w:r>
    </w:p>
    <w:p w14:paraId="397047E3" w14:textId="77777777" w:rsidR="00FA5AB4" w:rsidRDefault="00FA5AB4">
      <w:pPr>
        <w:ind w:leftChars="-50" w:left="-140" w:firstLineChars="30" w:firstLine="120"/>
        <w:rPr>
          <w:rFonts w:ascii="標楷體" w:hAnsi="標楷體"/>
          <w:sz w:val="40"/>
        </w:rPr>
      </w:pPr>
    </w:p>
    <w:p w14:paraId="2382A8C8" w14:textId="77777777" w:rsidR="00FA5AB4" w:rsidRDefault="003C46C1">
      <w:pPr>
        <w:ind w:leftChars="-50" w:left="-140" w:firstLineChars="30" w:firstLine="120"/>
        <w:rPr>
          <w:rFonts w:ascii="標楷體" w:hAnsi="標楷體"/>
          <w:sz w:val="40"/>
          <w:u w:val="single"/>
        </w:rPr>
      </w:pPr>
      <w:r>
        <w:rPr>
          <w:rFonts w:ascii="標楷體" w:hAnsi="標楷體" w:hint="eastAsia"/>
          <w:sz w:val="40"/>
        </w:rPr>
        <w:t xml:space="preserve">   單        位:</w:t>
      </w:r>
      <w:r>
        <w:rPr>
          <w:rFonts w:ascii="標楷體" w:hAnsi="標楷體" w:hint="eastAsia"/>
          <w:sz w:val="40"/>
          <w:u w:val="single"/>
        </w:rPr>
        <w:t xml:space="preserve">                            </w:t>
      </w:r>
    </w:p>
    <w:p w14:paraId="6691C7E9" w14:textId="77777777" w:rsidR="00FA5AB4" w:rsidRDefault="00FA5AB4">
      <w:pPr>
        <w:ind w:leftChars="-50" w:left="-140" w:firstLineChars="30" w:firstLine="120"/>
        <w:rPr>
          <w:rFonts w:ascii="標楷體" w:hAnsi="標楷體"/>
          <w:sz w:val="40"/>
        </w:rPr>
      </w:pPr>
    </w:p>
    <w:p w14:paraId="01AF2BE3" w14:textId="77777777" w:rsidR="00FA5AB4" w:rsidRDefault="003C46C1">
      <w:pPr>
        <w:ind w:leftChars="-50" w:left="-140" w:firstLineChars="30" w:firstLine="120"/>
        <w:rPr>
          <w:rFonts w:ascii="標楷體" w:hAnsi="標楷體"/>
          <w:sz w:val="40"/>
          <w:u w:val="single"/>
        </w:rPr>
      </w:pPr>
      <w:r>
        <w:rPr>
          <w:rFonts w:ascii="標楷體" w:hAnsi="標楷體" w:hint="eastAsia"/>
          <w:sz w:val="40"/>
        </w:rPr>
        <w:t xml:space="preserve">   參賽選手簽名:</w:t>
      </w:r>
      <w:r>
        <w:rPr>
          <w:rFonts w:ascii="標楷體" w:hAnsi="標楷體" w:hint="eastAsia"/>
          <w:sz w:val="40"/>
          <w:u w:val="single"/>
        </w:rPr>
        <w:t xml:space="preserve">                            </w:t>
      </w:r>
    </w:p>
    <w:p w14:paraId="383348B4" w14:textId="77777777" w:rsidR="00FA5AB4" w:rsidRDefault="00FA5AB4">
      <w:pPr>
        <w:ind w:leftChars="-50" w:left="-140" w:firstLineChars="30" w:firstLine="120"/>
        <w:rPr>
          <w:rFonts w:ascii="標楷體" w:hAnsi="標楷體"/>
          <w:sz w:val="40"/>
        </w:rPr>
      </w:pPr>
    </w:p>
    <w:p w14:paraId="227905CD" w14:textId="77777777" w:rsidR="00FA5AB4" w:rsidRDefault="003C46C1">
      <w:pPr>
        <w:ind w:leftChars="-50" w:left="-140" w:firstLineChars="30" w:firstLine="120"/>
        <w:rPr>
          <w:rFonts w:ascii="標楷體" w:hAnsi="標楷體"/>
          <w:sz w:val="40"/>
          <w:u w:val="single"/>
        </w:rPr>
      </w:pPr>
      <w:r>
        <w:rPr>
          <w:rFonts w:ascii="標楷體" w:hAnsi="標楷體" w:hint="eastAsia"/>
          <w:sz w:val="40"/>
        </w:rPr>
        <w:t xml:space="preserve">   監 護 人簽名:</w:t>
      </w:r>
      <w:r>
        <w:rPr>
          <w:rFonts w:ascii="標楷體" w:hAnsi="標楷體" w:hint="eastAsia"/>
          <w:sz w:val="40"/>
          <w:u w:val="single"/>
        </w:rPr>
        <w:t xml:space="preserve">                            </w:t>
      </w:r>
    </w:p>
    <w:p w14:paraId="17E03CE0" w14:textId="77777777" w:rsidR="00FA5AB4" w:rsidRDefault="00FA5AB4">
      <w:pPr>
        <w:ind w:leftChars="-50" w:left="-140" w:firstLineChars="30" w:firstLine="120"/>
        <w:rPr>
          <w:rFonts w:ascii="標楷體" w:hAnsi="標楷體"/>
          <w:sz w:val="40"/>
        </w:rPr>
      </w:pPr>
    </w:p>
    <w:p w14:paraId="108C2815" w14:textId="77777777" w:rsidR="00FA5AB4" w:rsidRDefault="003C46C1">
      <w:pPr>
        <w:pStyle w:val="a4"/>
        <w:ind w:left="560"/>
        <w:rPr>
          <w:rFonts w:ascii="標楷體" w:eastAsia="標楷體" w:hAnsi="標楷體"/>
          <w:sz w:val="40"/>
        </w:rPr>
      </w:pPr>
      <w:proofErr w:type="gramStart"/>
      <w:r>
        <w:rPr>
          <w:rFonts w:ascii="標楷體" w:eastAsia="標楷體" w:hAnsi="標楷體" w:hint="eastAsia"/>
          <w:sz w:val="40"/>
        </w:rPr>
        <w:t>註</w:t>
      </w:r>
      <w:proofErr w:type="gramEnd"/>
      <w:r>
        <w:rPr>
          <w:rFonts w:ascii="標楷體" w:eastAsia="標楷體" w:hAnsi="標楷體" w:hint="eastAsia"/>
          <w:sz w:val="40"/>
        </w:rPr>
        <w:t>：每一位</w:t>
      </w:r>
      <w:proofErr w:type="gramStart"/>
      <w:r>
        <w:rPr>
          <w:rFonts w:ascii="標楷體" w:eastAsia="標楷體" w:hAnsi="標楷體" w:hint="eastAsia"/>
          <w:sz w:val="40"/>
        </w:rPr>
        <w:t>選手均須填寫</w:t>
      </w:r>
      <w:proofErr w:type="gramEnd"/>
      <w:r>
        <w:rPr>
          <w:rFonts w:ascii="標楷體" w:eastAsia="標楷體" w:hAnsi="標楷體" w:hint="eastAsia"/>
          <w:sz w:val="40"/>
        </w:rPr>
        <w:t>並經家長或監護人簽名</w:t>
      </w:r>
    </w:p>
    <w:p w14:paraId="6BEA64C6" w14:textId="77777777" w:rsidR="00FA5AB4" w:rsidRDefault="00FA5AB4">
      <w:pPr>
        <w:pStyle w:val="a4"/>
        <w:ind w:left="560"/>
        <w:rPr>
          <w:rFonts w:ascii="標楷體" w:eastAsia="標楷體" w:hAnsi="標楷體"/>
          <w:szCs w:val="24"/>
        </w:rPr>
      </w:pPr>
    </w:p>
    <w:p w14:paraId="1A28F425" w14:textId="77777777" w:rsidR="00FA5AB4" w:rsidRDefault="003C46C1">
      <w:pPr>
        <w:pStyle w:val="a4"/>
        <w:ind w:left="560" w:right="819"/>
        <w:jc w:val="distribute"/>
        <w:rPr>
          <w:rFonts w:ascii="標楷體" w:eastAsia="標楷體" w:hAnsi="標楷體"/>
          <w:sz w:val="40"/>
        </w:rPr>
      </w:pPr>
      <w:r>
        <w:rPr>
          <w:rFonts w:ascii="標楷體" w:eastAsia="標楷體" w:hAnsi="標楷體" w:hint="eastAsia"/>
          <w:sz w:val="40"/>
        </w:rPr>
        <w:t>中華民國　　年　　月　　日</w:t>
      </w:r>
    </w:p>
    <w:p w14:paraId="302AFECB" w14:textId="77777777" w:rsidR="00FA5AB4" w:rsidRDefault="003C46C1">
      <w:pPr>
        <w:pStyle w:val="a4"/>
        <w:snapToGrid w:val="0"/>
        <w:spacing w:line="240" w:lineRule="atLeast"/>
        <w:ind w:right="816"/>
        <w:rPr>
          <w:rFonts w:ascii="標楷體" w:eastAsia="標楷體" w:hAnsi="標楷體"/>
          <w:sz w:val="32"/>
          <w:szCs w:val="32"/>
        </w:rPr>
      </w:pPr>
      <w:r>
        <w:rPr>
          <w:rFonts w:ascii="標楷體" w:eastAsia="標楷體" w:hAnsi="標楷體" w:hint="eastAsia"/>
          <w:kern w:val="2"/>
          <w:sz w:val="32"/>
          <w:szCs w:val="32"/>
        </w:rPr>
        <w:lastRenderedPageBreak/>
        <w:t>附件一</w:t>
      </w:r>
    </w:p>
    <w:p w14:paraId="7C7D72EE" w14:textId="77777777" w:rsidR="00FA5AB4" w:rsidRDefault="003C46C1">
      <w:pPr>
        <w:pStyle w:val="a4"/>
        <w:snapToGrid w:val="0"/>
        <w:spacing w:line="240" w:lineRule="atLeast"/>
        <w:ind w:right="-22"/>
        <w:jc w:val="center"/>
        <w:rPr>
          <w:rFonts w:ascii="標楷體" w:eastAsia="標楷體" w:hAnsi="標楷體"/>
          <w:sz w:val="52"/>
        </w:rPr>
      </w:pPr>
      <w:r>
        <w:rPr>
          <w:rFonts w:ascii="標楷體" w:eastAsia="標楷體" w:hAnsi="標楷體" w:hint="eastAsia"/>
          <w:sz w:val="52"/>
        </w:rPr>
        <w:t>少年組體重區分表</w:t>
      </w: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0"/>
        <w:gridCol w:w="3242"/>
        <w:gridCol w:w="2002"/>
        <w:gridCol w:w="3204"/>
      </w:tblGrid>
      <w:tr w:rsidR="00FA5AB4" w14:paraId="2C3314BF" w14:textId="77777777">
        <w:trPr>
          <w:trHeight w:val="1179"/>
          <w:jc w:val="center"/>
        </w:trPr>
        <w:tc>
          <w:tcPr>
            <w:tcW w:w="1930" w:type="dxa"/>
            <w:vAlign w:val="center"/>
          </w:tcPr>
          <w:p w14:paraId="73AF15B6" w14:textId="77777777" w:rsidR="00FA5AB4" w:rsidRDefault="003C46C1">
            <w:pPr>
              <w:pStyle w:val="a4"/>
              <w:snapToGrid w:val="0"/>
              <w:spacing w:line="240" w:lineRule="atLeast"/>
              <w:jc w:val="center"/>
              <w:rPr>
                <w:rFonts w:ascii="標楷體" w:eastAsia="標楷體" w:hAnsi="標楷體"/>
                <w:sz w:val="40"/>
                <w:szCs w:val="40"/>
              </w:rPr>
            </w:pPr>
            <w:r>
              <w:rPr>
                <w:rFonts w:ascii="標楷體" w:eastAsia="標楷體" w:hAnsi="標楷體" w:hint="eastAsia"/>
                <w:sz w:val="40"/>
                <w:szCs w:val="40"/>
              </w:rPr>
              <w:t>量級</w:t>
            </w:r>
          </w:p>
        </w:tc>
        <w:tc>
          <w:tcPr>
            <w:tcW w:w="3242" w:type="dxa"/>
            <w:vAlign w:val="center"/>
          </w:tcPr>
          <w:p w14:paraId="1EE0CDB2" w14:textId="77777777" w:rsidR="00FA5AB4" w:rsidRDefault="003C46C1">
            <w:pPr>
              <w:pStyle w:val="a4"/>
              <w:snapToGrid w:val="0"/>
              <w:spacing w:line="240" w:lineRule="atLeast"/>
              <w:ind w:right="30"/>
              <w:jc w:val="center"/>
              <w:rPr>
                <w:rFonts w:ascii="標楷體" w:eastAsia="標楷體" w:hAnsi="標楷體"/>
                <w:sz w:val="40"/>
                <w:szCs w:val="40"/>
              </w:rPr>
            </w:pPr>
            <w:r>
              <w:rPr>
                <w:rFonts w:ascii="標楷體" w:eastAsia="標楷體" w:hAnsi="標楷體" w:hint="eastAsia"/>
                <w:sz w:val="40"/>
                <w:szCs w:val="40"/>
              </w:rPr>
              <w:t>男子組</w:t>
            </w:r>
          </w:p>
        </w:tc>
        <w:tc>
          <w:tcPr>
            <w:tcW w:w="2002" w:type="dxa"/>
            <w:vAlign w:val="center"/>
          </w:tcPr>
          <w:p w14:paraId="313FF2C4" w14:textId="77777777" w:rsidR="00FA5AB4" w:rsidRDefault="003C46C1">
            <w:pPr>
              <w:pStyle w:val="a4"/>
              <w:snapToGrid w:val="0"/>
              <w:spacing w:line="240" w:lineRule="atLeast"/>
              <w:jc w:val="center"/>
              <w:rPr>
                <w:rFonts w:ascii="標楷體" w:eastAsia="標楷體" w:hAnsi="標楷體"/>
                <w:sz w:val="40"/>
                <w:szCs w:val="40"/>
              </w:rPr>
            </w:pPr>
            <w:r>
              <w:rPr>
                <w:rFonts w:ascii="標楷體" w:eastAsia="標楷體" w:hAnsi="標楷體" w:hint="eastAsia"/>
                <w:sz w:val="40"/>
                <w:szCs w:val="40"/>
              </w:rPr>
              <w:t>量級</w:t>
            </w:r>
          </w:p>
        </w:tc>
        <w:tc>
          <w:tcPr>
            <w:tcW w:w="3204" w:type="dxa"/>
            <w:vAlign w:val="center"/>
          </w:tcPr>
          <w:p w14:paraId="7D511F84" w14:textId="77777777" w:rsidR="00FA5AB4" w:rsidRDefault="003C46C1">
            <w:pPr>
              <w:pStyle w:val="a4"/>
              <w:snapToGrid w:val="0"/>
              <w:spacing w:line="240" w:lineRule="atLeast"/>
              <w:jc w:val="center"/>
              <w:rPr>
                <w:rFonts w:ascii="標楷體" w:eastAsia="標楷體" w:hAnsi="標楷體"/>
                <w:sz w:val="40"/>
                <w:szCs w:val="40"/>
              </w:rPr>
            </w:pPr>
            <w:r>
              <w:rPr>
                <w:rFonts w:ascii="標楷體" w:eastAsia="標楷體" w:hAnsi="標楷體" w:hint="eastAsia"/>
                <w:sz w:val="40"/>
                <w:szCs w:val="40"/>
              </w:rPr>
              <w:t>女子組</w:t>
            </w:r>
          </w:p>
        </w:tc>
      </w:tr>
      <w:tr w:rsidR="00FA5AB4" w14:paraId="3BC3D44D" w14:textId="77777777">
        <w:trPr>
          <w:trHeight w:val="1179"/>
          <w:jc w:val="center"/>
        </w:trPr>
        <w:tc>
          <w:tcPr>
            <w:tcW w:w="1930" w:type="dxa"/>
            <w:vAlign w:val="center"/>
          </w:tcPr>
          <w:p w14:paraId="3EAFBEBA"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-33公斤級</w:t>
            </w:r>
          </w:p>
        </w:tc>
        <w:tc>
          <w:tcPr>
            <w:tcW w:w="3242" w:type="dxa"/>
            <w:vAlign w:val="center"/>
          </w:tcPr>
          <w:p w14:paraId="7734A927"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33.0公斤以下</w:t>
            </w:r>
          </w:p>
        </w:tc>
        <w:tc>
          <w:tcPr>
            <w:tcW w:w="2002" w:type="dxa"/>
            <w:vAlign w:val="center"/>
          </w:tcPr>
          <w:p w14:paraId="3A4A373A"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-29公斤級</w:t>
            </w:r>
          </w:p>
        </w:tc>
        <w:tc>
          <w:tcPr>
            <w:tcW w:w="3204" w:type="dxa"/>
            <w:vAlign w:val="center"/>
          </w:tcPr>
          <w:p w14:paraId="4C3581DD"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29.0公斤以下</w:t>
            </w:r>
          </w:p>
        </w:tc>
      </w:tr>
      <w:tr w:rsidR="00FA5AB4" w14:paraId="6186E3A8" w14:textId="77777777">
        <w:trPr>
          <w:trHeight w:val="1179"/>
          <w:jc w:val="center"/>
        </w:trPr>
        <w:tc>
          <w:tcPr>
            <w:tcW w:w="1930" w:type="dxa"/>
            <w:vAlign w:val="center"/>
          </w:tcPr>
          <w:p w14:paraId="62B45FB8"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-37公斤級</w:t>
            </w:r>
          </w:p>
        </w:tc>
        <w:tc>
          <w:tcPr>
            <w:tcW w:w="3242" w:type="dxa"/>
            <w:vAlign w:val="center"/>
          </w:tcPr>
          <w:p w14:paraId="3CC8F634"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33.1-37.0公斤</w:t>
            </w:r>
          </w:p>
        </w:tc>
        <w:tc>
          <w:tcPr>
            <w:tcW w:w="2002" w:type="dxa"/>
            <w:vAlign w:val="center"/>
          </w:tcPr>
          <w:p w14:paraId="0499F300"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-33公斤級</w:t>
            </w:r>
          </w:p>
        </w:tc>
        <w:tc>
          <w:tcPr>
            <w:tcW w:w="3204" w:type="dxa"/>
            <w:vAlign w:val="center"/>
          </w:tcPr>
          <w:p w14:paraId="210BECC4"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29.1-33.0公斤</w:t>
            </w:r>
          </w:p>
        </w:tc>
      </w:tr>
      <w:tr w:rsidR="00FA5AB4" w14:paraId="7F0E41E4" w14:textId="77777777">
        <w:trPr>
          <w:trHeight w:val="1179"/>
          <w:jc w:val="center"/>
        </w:trPr>
        <w:tc>
          <w:tcPr>
            <w:tcW w:w="1930" w:type="dxa"/>
            <w:vAlign w:val="center"/>
          </w:tcPr>
          <w:p w14:paraId="0ED896AD"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-41公斤級</w:t>
            </w:r>
          </w:p>
        </w:tc>
        <w:tc>
          <w:tcPr>
            <w:tcW w:w="3242" w:type="dxa"/>
            <w:vAlign w:val="center"/>
          </w:tcPr>
          <w:p w14:paraId="26191AE1"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37.1-41.0公斤</w:t>
            </w:r>
          </w:p>
        </w:tc>
        <w:tc>
          <w:tcPr>
            <w:tcW w:w="2002" w:type="dxa"/>
            <w:vAlign w:val="center"/>
          </w:tcPr>
          <w:p w14:paraId="2C28EDC6"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-37公斤級</w:t>
            </w:r>
          </w:p>
        </w:tc>
        <w:tc>
          <w:tcPr>
            <w:tcW w:w="3204" w:type="dxa"/>
            <w:vAlign w:val="center"/>
          </w:tcPr>
          <w:p w14:paraId="39369C12"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33.1-37.0公斤</w:t>
            </w:r>
          </w:p>
        </w:tc>
      </w:tr>
      <w:tr w:rsidR="00FA5AB4" w14:paraId="4FE2E420" w14:textId="77777777">
        <w:trPr>
          <w:trHeight w:val="1179"/>
          <w:jc w:val="center"/>
        </w:trPr>
        <w:tc>
          <w:tcPr>
            <w:tcW w:w="1930" w:type="dxa"/>
            <w:vAlign w:val="center"/>
          </w:tcPr>
          <w:p w14:paraId="6102C27C"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-45公斤級</w:t>
            </w:r>
          </w:p>
        </w:tc>
        <w:tc>
          <w:tcPr>
            <w:tcW w:w="3242" w:type="dxa"/>
            <w:vAlign w:val="center"/>
          </w:tcPr>
          <w:p w14:paraId="41EBF639"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41.1-45.0公斤</w:t>
            </w:r>
          </w:p>
        </w:tc>
        <w:tc>
          <w:tcPr>
            <w:tcW w:w="2002" w:type="dxa"/>
            <w:vAlign w:val="center"/>
          </w:tcPr>
          <w:p w14:paraId="1451C71F"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-41公斤級</w:t>
            </w:r>
          </w:p>
        </w:tc>
        <w:tc>
          <w:tcPr>
            <w:tcW w:w="3204" w:type="dxa"/>
            <w:vAlign w:val="center"/>
          </w:tcPr>
          <w:p w14:paraId="20509EA5"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37.1-41.0公斤</w:t>
            </w:r>
          </w:p>
        </w:tc>
      </w:tr>
      <w:tr w:rsidR="00FA5AB4" w14:paraId="546A8B33" w14:textId="77777777">
        <w:trPr>
          <w:trHeight w:val="1179"/>
          <w:jc w:val="center"/>
        </w:trPr>
        <w:tc>
          <w:tcPr>
            <w:tcW w:w="1930" w:type="dxa"/>
            <w:vAlign w:val="center"/>
          </w:tcPr>
          <w:p w14:paraId="4E5684B4"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-49公斤級</w:t>
            </w:r>
          </w:p>
        </w:tc>
        <w:tc>
          <w:tcPr>
            <w:tcW w:w="3242" w:type="dxa"/>
            <w:vAlign w:val="center"/>
          </w:tcPr>
          <w:p w14:paraId="682DC880"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45.1-49.0公斤</w:t>
            </w:r>
          </w:p>
        </w:tc>
        <w:tc>
          <w:tcPr>
            <w:tcW w:w="2002" w:type="dxa"/>
            <w:vAlign w:val="center"/>
          </w:tcPr>
          <w:p w14:paraId="3F71D1E8"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-44公斤級</w:t>
            </w:r>
          </w:p>
        </w:tc>
        <w:tc>
          <w:tcPr>
            <w:tcW w:w="3204" w:type="dxa"/>
            <w:vAlign w:val="center"/>
          </w:tcPr>
          <w:p w14:paraId="0C8E9158"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41.1-44.0公斤</w:t>
            </w:r>
          </w:p>
        </w:tc>
      </w:tr>
      <w:tr w:rsidR="00FA5AB4" w14:paraId="199D1B18" w14:textId="77777777">
        <w:trPr>
          <w:trHeight w:val="1179"/>
          <w:jc w:val="center"/>
        </w:trPr>
        <w:tc>
          <w:tcPr>
            <w:tcW w:w="1930" w:type="dxa"/>
            <w:vAlign w:val="center"/>
          </w:tcPr>
          <w:p w14:paraId="166B0024"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-53公斤級</w:t>
            </w:r>
          </w:p>
        </w:tc>
        <w:tc>
          <w:tcPr>
            <w:tcW w:w="3242" w:type="dxa"/>
            <w:vAlign w:val="center"/>
          </w:tcPr>
          <w:p w14:paraId="21F12C0A"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49.1-53.0公斤</w:t>
            </w:r>
          </w:p>
        </w:tc>
        <w:tc>
          <w:tcPr>
            <w:tcW w:w="2002" w:type="dxa"/>
            <w:vAlign w:val="center"/>
          </w:tcPr>
          <w:p w14:paraId="3C332FA2"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-47公斤級</w:t>
            </w:r>
          </w:p>
        </w:tc>
        <w:tc>
          <w:tcPr>
            <w:tcW w:w="3204" w:type="dxa"/>
            <w:vAlign w:val="center"/>
          </w:tcPr>
          <w:p w14:paraId="12B735F1"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44.1-47.0公斤</w:t>
            </w:r>
          </w:p>
        </w:tc>
      </w:tr>
      <w:tr w:rsidR="00FA5AB4" w14:paraId="2D1A692A" w14:textId="77777777">
        <w:trPr>
          <w:trHeight w:val="1179"/>
          <w:jc w:val="center"/>
        </w:trPr>
        <w:tc>
          <w:tcPr>
            <w:tcW w:w="1930" w:type="dxa"/>
            <w:vAlign w:val="center"/>
          </w:tcPr>
          <w:p w14:paraId="3B253891"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-57公斤級</w:t>
            </w:r>
          </w:p>
        </w:tc>
        <w:tc>
          <w:tcPr>
            <w:tcW w:w="3242" w:type="dxa"/>
            <w:vAlign w:val="center"/>
          </w:tcPr>
          <w:p w14:paraId="1DF7EC24"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53.1-57.0公斤</w:t>
            </w:r>
          </w:p>
        </w:tc>
        <w:tc>
          <w:tcPr>
            <w:tcW w:w="2002" w:type="dxa"/>
            <w:vAlign w:val="center"/>
          </w:tcPr>
          <w:p w14:paraId="4B2AF645"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-51公斤級</w:t>
            </w:r>
          </w:p>
        </w:tc>
        <w:tc>
          <w:tcPr>
            <w:tcW w:w="3204" w:type="dxa"/>
            <w:vAlign w:val="center"/>
          </w:tcPr>
          <w:p w14:paraId="4A36A310"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47.1-51.0公斤</w:t>
            </w:r>
          </w:p>
        </w:tc>
      </w:tr>
      <w:tr w:rsidR="00FA5AB4" w14:paraId="32996674" w14:textId="77777777">
        <w:trPr>
          <w:trHeight w:val="1179"/>
          <w:jc w:val="center"/>
        </w:trPr>
        <w:tc>
          <w:tcPr>
            <w:tcW w:w="1930" w:type="dxa"/>
            <w:vAlign w:val="center"/>
          </w:tcPr>
          <w:p w14:paraId="69414D9E"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-61公斤級</w:t>
            </w:r>
          </w:p>
        </w:tc>
        <w:tc>
          <w:tcPr>
            <w:tcW w:w="3242" w:type="dxa"/>
            <w:vAlign w:val="center"/>
          </w:tcPr>
          <w:p w14:paraId="094B8CAE"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57.1-61.0公斤</w:t>
            </w:r>
          </w:p>
        </w:tc>
        <w:tc>
          <w:tcPr>
            <w:tcW w:w="2002" w:type="dxa"/>
            <w:vAlign w:val="center"/>
          </w:tcPr>
          <w:p w14:paraId="3260A05D"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-55公斤級</w:t>
            </w:r>
          </w:p>
        </w:tc>
        <w:tc>
          <w:tcPr>
            <w:tcW w:w="3204" w:type="dxa"/>
            <w:vAlign w:val="center"/>
          </w:tcPr>
          <w:p w14:paraId="3FF4EF9E"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51.1-55.0公斤</w:t>
            </w:r>
          </w:p>
        </w:tc>
      </w:tr>
      <w:tr w:rsidR="00FA5AB4" w14:paraId="3F2BFC4E" w14:textId="77777777">
        <w:trPr>
          <w:trHeight w:val="1179"/>
          <w:jc w:val="center"/>
        </w:trPr>
        <w:tc>
          <w:tcPr>
            <w:tcW w:w="1930" w:type="dxa"/>
            <w:vAlign w:val="center"/>
          </w:tcPr>
          <w:p w14:paraId="41FC32C1"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-65公斤級</w:t>
            </w:r>
          </w:p>
        </w:tc>
        <w:tc>
          <w:tcPr>
            <w:tcW w:w="3242" w:type="dxa"/>
            <w:vAlign w:val="center"/>
          </w:tcPr>
          <w:p w14:paraId="0333DBF3"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61.1-65.0公斤</w:t>
            </w:r>
          </w:p>
        </w:tc>
        <w:tc>
          <w:tcPr>
            <w:tcW w:w="2002" w:type="dxa"/>
            <w:vAlign w:val="center"/>
          </w:tcPr>
          <w:p w14:paraId="7789B7D7"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-59公斤級</w:t>
            </w:r>
          </w:p>
        </w:tc>
        <w:tc>
          <w:tcPr>
            <w:tcW w:w="3204" w:type="dxa"/>
            <w:vAlign w:val="center"/>
          </w:tcPr>
          <w:p w14:paraId="795EA6A5"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55.1-59.0公斤</w:t>
            </w:r>
          </w:p>
        </w:tc>
      </w:tr>
      <w:tr w:rsidR="00FA5AB4" w14:paraId="74C43768" w14:textId="77777777">
        <w:trPr>
          <w:trHeight w:val="1179"/>
          <w:jc w:val="center"/>
        </w:trPr>
        <w:tc>
          <w:tcPr>
            <w:tcW w:w="1930" w:type="dxa"/>
            <w:vAlign w:val="center"/>
          </w:tcPr>
          <w:p w14:paraId="157B19A0"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+65公斤級</w:t>
            </w:r>
          </w:p>
        </w:tc>
        <w:tc>
          <w:tcPr>
            <w:tcW w:w="3242" w:type="dxa"/>
            <w:vAlign w:val="center"/>
          </w:tcPr>
          <w:p w14:paraId="2E92C812"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65.1公斤以上</w:t>
            </w:r>
          </w:p>
        </w:tc>
        <w:tc>
          <w:tcPr>
            <w:tcW w:w="2002" w:type="dxa"/>
            <w:vAlign w:val="center"/>
          </w:tcPr>
          <w:p w14:paraId="5012362D"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+59公斤級</w:t>
            </w:r>
          </w:p>
        </w:tc>
        <w:tc>
          <w:tcPr>
            <w:tcW w:w="3204" w:type="dxa"/>
            <w:vAlign w:val="center"/>
          </w:tcPr>
          <w:p w14:paraId="65B53BCE"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59.1公斤以上</w:t>
            </w:r>
          </w:p>
        </w:tc>
      </w:tr>
    </w:tbl>
    <w:p w14:paraId="268E8E5D" w14:textId="77777777" w:rsidR="00FA5AB4" w:rsidRDefault="00FA5AB4">
      <w:pPr>
        <w:pStyle w:val="a4"/>
        <w:snapToGrid w:val="0"/>
        <w:spacing w:line="240" w:lineRule="atLeast"/>
        <w:ind w:right="-22"/>
        <w:rPr>
          <w:rFonts w:ascii="標楷體" w:eastAsia="標楷體" w:hAnsi="標楷體"/>
          <w:sz w:val="32"/>
          <w:szCs w:val="32"/>
        </w:rPr>
      </w:pPr>
    </w:p>
    <w:p w14:paraId="45F849BF" w14:textId="77777777" w:rsidR="00FA5AB4" w:rsidRDefault="00FA5AB4">
      <w:pPr>
        <w:pStyle w:val="a4"/>
        <w:snapToGrid w:val="0"/>
        <w:spacing w:line="240" w:lineRule="atLeast"/>
        <w:ind w:right="-22"/>
        <w:rPr>
          <w:rFonts w:ascii="標楷體" w:eastAsia="標楷體" w:hAnsi="標楷體"/>
          <w:sz w:val="32"/>
          <w:szCs w:val="32"/>
        </w:rPr>
      </w:pPr>
    </w:p>
    <w:p w14:paraId="6131F48F" w14:textId="77777777" w:rsidR="00FA5AB4" w:rsidRDefault="003C46C1">
      <w:pPr>
        <w:pStyle w:val="a4"/>
        <w:snapToGrid w:val="0"/>
        <w:spacing w:line="240" w:lineRule="atLeast"/>
        <w:ind w:right="-22"/>
        <w:rPr>
          <w:rFonts w:ascii="標楷體" w:eastAsia="標楷體" w:hAnsi="標楷體"/>
          <w:sz w:val="32"/>
          <w:szCs w:val="32"/>
        </w:rPr>
      </w:pPr>
      <w:r>
        <w:rPr>
          <w:rFonts w:ascii="標楷體" w:eastAsia="標楷體" w:hAnsi="標楷體" w:hint="eastAsia"/>
          <w:sz w:val="32"/>
          <w:szCs w:val="32"/>
        </w:rPr>
        <w:lastRenderedPageBreak/>
        <w:t>附件二</w:t>
      </w:r>
    </w:p>
    <w:p w14:paraId="547FF96D" w14:textId="77777777" w:rsidR="00FA5AB4" w:rsidRDefault="003C46C1">
      <w:pPr>
        <w:pStyle w:val="a4"/>
        <w:snapToGrid w:val="0"/>
        <w:spacing w:line="240" w:lineRule="atLeast"/>
        <w:ind w:right="-22"/>
        <w:jc w:val="center"/>
        <w:rPr>
          <w:rFonts w:ascii="標楷體" w:eastAsia="標楷體" w:hAnsi="標楷體"/>
          <w:sz w:val="52"/>
        </w:rPr>
      </w:pPr>
      <w:r>
        <w:rPr>
          <w:rFonts w:ascii="標楷體" w:eastAsia="標楷體" w:hAnsi="標楷體" w:hint="eastAsia"/>
          <w:sz w:val="52"/>
        </w:rPr>
        <w:t>青少年組體重區分表</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5"/>
        <w:gridCol w:w="3118"/>
        <w:gridCol w:w="2126"/>
        <w:gridCol w:w="3289"/>
      </w:tblGrid>
      <w:tr w:rsidR="00FA5AB4" w14:paraId="0EF127FD" w14:textId="77777777">
        <w:trPr>
          <w:trHeight w:val="1231"/>
          <w:jc w:val="center"/>
        </w:trPr>
        <w:tc>
          <w:tcPr>
            <w:tcW w:w="2015" w:type="dxa"/>
            <w:vAlign w:val="center"/>
          </w:tcPr>
          <w:p w14:paraId="4C909E84" w14:textId="77777777" w:rsidR="00FA5AB4" w:rsidRDefault="003C46C1">
            <w:pPr>
              <w:pStyle w:val="a4"/>
              <w:snapToGrid w:val="0"/>
              <w:spacing w:line="240" w:lineRule="atLeast"/>
              <w:jc w:val="center"/>
              <w:rPr>
                <w:rFonts w:ascii="標楷體" w:eastAsia="標楷體" w:hAnsi="標楷體"/>
                <w:sz w:val="40"/>
              </w:rPr>
            </w:pPr>
            <w:r>
              <w:rPr>
                <w:rFonts w:ascii="標楷體" w:eastAsia="標楷體" w:hAnsi="標楷體" w:hint="eastAsia"/>
                <w:sz w:val="40"/>
              </w:rPr>
              <w:t>量級</w:t>
            </w:r>
          </w:p>
        </w:tc>
        <w:tc>
          <w:tcPr>
            <w:tcW w:w="3118" w:type="dxa"/>
            <w:vAlign w:val="center"/>
          </w:tcPr>
          <w:p w14:paraId="631E1893" w14:textId="77777777" w:rsidR="00FA5AB4" w:rsidRDefault="003C46C1">
            <w:pPr>
              <w:pStyle w:val="a4"/>
              <w:snapToGrid w:val="0"/>
              <w:spacing w:line="240" w:lineRule="atLeast"/>
              <w:ind w:right="30"/>
              <w:jc w:val="center"/>
              <w:rPr>
                <w:rFonts w:ascii="標楷體" w:eastAsia="標楷體" w:hAnsi="標楷體"/>
                <w:sz w:val="40"/>
              </w:rPr>
            </w:pPr>
            <w:r>
              <w:rPr>
                <w:rFonts w:ascii="標楷體" w:eastAsia="標楷體" w:hAnsi="標楷體" w:hint="eastAsia"/>
                <w:sz w:val="40"/>
              </w:rPr>
              <w:t>男子組</w:t>
            </w:r>
          </w:p>
        </w:tc>
        <w:tc>
          <w:tcPr>
            <w:tcW w:w="2126" w:type="dxa"/>
            <w:vAlign w:val="center"/>
          </w:tcPr>
          <w:p w14:paraId="14A1AB74" w14:textId="77777777" w:rsidR="00FA5AB4" w:rsidRDefault="003C46C1">
            <w:pPr>
              <w:pStyle w:val="a4"/>
              <w:snapToGrid w:val="0"/>
              <w:spacing w:line="240" w:lineRule="atLeast"/>
              <w:jc w:val="center"/>
              <w:rPr>
                <w:rFonts w:ascii="標楷體" w:eastAsia="標楷體" w:hAnsi="標楷體"/>
                <w:sz w:val="40"/>
              </w:rPr>
            </w:pPr>
            <w:r>
              <w:rPr>
                <w:rFonts w:ascii="標楷體" w:eastAsia="標楷體" w:hAnsi="標楷體" w:hint="eastAsia"/>
                <w:sz w:val="40"/>
              </w:rPr>
              <w:t>量級</w:t>
            </w:r>
          </w:p>
        </w:tc>
        <w:tc>
          <w:tcPr>
            <w:tcW w:w="3289" w:type="dxa"/>
            <w:vAlign w:val="center"/>
          </w:tcPr>
          <w:p w14:paraId="193B31C6" w14:textId="77777777" w:rsidR="00FA5AB4" w:rsidRDefault="003C46C1">
            <w:pPr>
              <w:pStyle w:val="a4"/>
              <w:snapToGrid w:val="0"/>
              <w:spacing w:line="240" w:lineRule="atLeast"/>
              <w:jc w:val="center"/>
              <w:rPr>
                <w:rFonts w:ascii="標楷體" w:eastAsia="標楷體" w:hAnsi="標楷體"/>
                <w:sz w:val="40"/>
              </w:rPr>
            </w:pPr>
            <w:r>
              <w:rPr>
                <w:rFonts w:ascii="標楷體" w:eastAsia="標楷體" w:hAnsi="標楷體" w:hint="eastAsia"/>
                <w:sz w:val="40"/>
              </w:rPr>
              <w:t>女子組</w:t>
            </w:r>
          </w:p>
        </w:tc>
      </w:tr>
      <w:tr w:rsidR="00FA5AB4" w14:paraId="365D05CF" w14:textId="77777777">
        <w:trPr>
          <w:trHeight w:val="1231"/>
          <w:jc w:val="center"/>
        </w:trPr>
        <w:tc>
          <w:tcPr>
            <w:tcW w:w="2015" w:type="dxa"/>
            <w:vAlign w:val="center"/>
          </w:tcPr>
          <w:p w14:paraId="5497CB15"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-45公斤級</w:t>
            </w:r>
          </w:p>
        </w:tc>
        <w:tc>
          <w:tcPr>
            <w:tcW w:w="3118" w:type="dxa"/>
            <w:vAlign w:val="center"/>
          </w:tcPr>
          <w:p w14:paraId="5E56CAFB" w14:textId="77777777" w:rsidR="00FA5AB4" w:rsidRDefault="003C46C1">
            <w:pPr>
              <w:pStyle w:val="a4"/>
              <w:snapToGrid w:val="0"/>
              <w:spacing w:line="240" w:lineRule="atLeast"/>
              <w:ind w:right="30"/>
              <w:jc w:val="center"/>
              <w:rPr>
                <w:rFonts w:ascii="標楷體" w:eastAsia="標楷體" w:hAnsi="標楷體"/>
                <w:spacing w:val="-10"/>
                <w:sz w:val="32"/>
                <w:szCs w:val="32"/>
              </w:rPr>
            </w:pPr>
            <w:r>
              <w:rPr>
                <w:rFonts w:ascii="標楷體" w:eastAsia="標楷體" w:hAnsi="標楷體" w:hint="eastAsia"/>
                <w:spacing w:val="-10"/>
                <w:sz w:val="32"/>
                <w:szCs w:val="32"/>
              </w:rPr>
              <w:t>45.0公斤以下</w:t>
            </w:r>
          </w:p>
        </w:tc>
        <w:tc>
          <w:tcPr>
            <w:tcW w:w="2126" w:type="dxa"/>
            <w:vAlign w:val="center"/>
          </w:tcPr>
          <w:p w14:paraId="42B5DDAB"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-42公斤級</w:t>
            </w:r>
          </w:p>
        </w:tc>
        <w:tc>
          <w:tcPr>
            <w:tcW w:w="3289" w:type="dxa"/>
            <w:vAlign w:val="center"/>
          </w:tcPr>
          <w:p w14:paraId="5605C4D5" w14:textId="77777777" w:rsidR="00FA5AB4" w:rsidRDefault="003C46C1">
            <w:pPr>
              <w:pStyle w:val="a4"/>
              <w:snapToGrid w:val="0"/>
              <w:spacing w:line="240" w:lineRule="atLeast"/>
              <w:jc w:val="center"/>
              <w:rPr>
                <w:rFonts w:ascii="標楷體" w:eastAsia="標楷體" w:hAnsi="標楷體"/>
                <w:spacing w:val="-10"/>
                <w:sz w:val="32"/>
                <w:szCs w:val="32"/>
              </w:rPr>
            </w:pPr>
            <w:r>
              <w:rPr>
                <w:rFonts w:ascii="標楷體" w:eastAsia="標楷體" w:hAnsi="標楷體" w:hint="eastAsia"/>
                <w:spacing w:val="-10"/>
                <w:sz w:val="32"/>
                <w:szCs w:val="32"/>
              </w:rPr>
              <w:t>42.0公斤以下</w:t>
            </w:r>
          </w:p>
        </w:tc>
      </w:tr>
      <w:tr w:rsidR="00FA5AB4" w14:paraId="179FB622" w14:textId="77777777">
        <w:trPr>
          <w:trHeight w:val="1231"/>
          <w:jc w:val="center"/>
        </w:trPr>
        <w:tc>
          <w:tcPr>
            <w:tcW w:w="2015" w:type="dxa"/>
            <w:vAlign w:val="center"/>
          </w:tcPr>
          <w:p w14:paraId="29B4954A"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-48公斤級</w:t>
            </w:r>
          </w:p>
        </w:tc>
        <w:tc>
          <w:tcPr>
            <w:tcW w:w="3118" w:type="dxa"/>
            <w:vAlign w:val="center"/>
          </w:tcPr>
          <w:p w14:paraId="0FD00F7A"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45.1-48.0公斤</w:t>
            </w:r>
          </w:p>
        </w:tc>
        <w:tc>
          <w:tcPr>
            <w:tcW w:w="2126" w:type="dxa"/>
            <w:vAlign w:val="center"/>
          </w:tcPr>
          <w:p w14:paraId="3BEE7BC2"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-44公斤級</w:t>
            </w:r>
          </w:p>
        </w:tc>
        <w:tc>
          <w:tcPr>
            <w:tcW w:w="3289" w:type="dxa"/>
            <w:vAlign w:val="center"/>
          </w:tcPr>
          <w:p w14:paraId="470EA368"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42.1-44.0公斤</w:t>
            </w:r>
          </w:p>
        </w:tc>
      </w:tr>
      <w:tr w:rsidR="00FA5AB4" w14:paraId="244813FD" w14:textId="77777777">
        <w:trPr>
          <w:trHeight w:val="1231"/>
          <w:jc w:val="center"/>
        </w:trPr>
        <w:tc>
          <w:tcPr>
            <w:tcW w:w="2015" w:type="dxa"/>
            <w:vAlign w:val="center"/>
          </w:tcPr>
          <w:p w14:paraId="651AF8A9"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-51公斤級</w:t>
            </w:r>
          </w:p>
        </w:tc>
        <w:tc>
          <w:tcPr>
            <w:tcW w:w="3118" w:type="dxa"/>
            <w:vAlign w:val="center"/>
          </w:tcPr>
          <w:p w14:paraId="56C26214"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48.1-51.0公斤</w:t>
            </w:r>
          </w:p>
        </w:tc>
        <w:tc>
          <w:tcPr>
            <w:tcW w:w="2126" w:type="dxa"/>
            <w:vAlign w:val="center"/>
          </w:tcPr>
          <w:p w14:paraId="7A398EAD"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-46公斤級</w:t>
            </w:r>
          </w:p>
        </w:tc>
        <w:tc>
          <w:tcPr>
            <w:tcW w:w="3289" w:type="dxa"/>
            <w:vAlign w:val="center"/>
          </w:tcPr>
          <w:p w14:paraId="0D2374E4"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44.1-46.0公斤</w:t>
            </w:r>
          </w:p>
        </w:tc>
      </w:tr>
      <w:tr w:rsidR="00FA5AB4" w14:paraId="61477706" w14:textId="77777777">
        <w:trPr>
          <w:trHeight w:val="1231"/>
          <w:jc w:val="center"/>
        </w:trPr>
        <w:tc>
          <w:tcPr>
            <w:tcW w:w="2015" w:type="dxa"/>
            <w:vAlign w:val="center"/>
          </w:tcPr>
          <w:p w14:paraId="7C339D7C"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-55公斤級</w:t>
            </w:r>
          </w:p>
        </w:tc>
        <w:tc>
          <w:tcPr>
            <w:tcW w:w="3118" w:type="dxa"/>
            <w:vAlign w:val="center"/>
          </w:tcPr>
          <w:p w14:paraId="632D9050"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51.1-55.0公斤</w:t>
            </w:r>
          </w:p>
        </w:tc>
        <w:tc>
          <w:tcPr>
            <w:tcW w:w="2126" w:type="dxa"/>
            <w:vAlign w:val="center"/>
          </w:tcPr>
          <w:p w14:paraId="6606270D"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-49公斤級</w:t>
            </w:r>
          </w:p>
        </w:tc>
        <w:tc>
          <w:tcPr>
            <w:tcW w:w="3289" w:type="dxa"/>
            <w:vAlign w:val="center"/>
          </w:tcPr>
          <w:p w14:paraId="1514FD56"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46.1-49.0公斤</w:t>
            </w:r>
          </w:p>
        </w:tc>
      </w:tr>
      <w:tr w:rsidR="00FA5AB4" w14:paraId="27120147" w14:textId="77777777">
        <w:trPr>
          <w:trHeight w:val="1231"/>
          <w:jc w:val="center"/>
        </w:trPr>
        <w:tc>
          <w:tcPr>
            <w:tcW w:w="2015" w:type="dxa"/>
            <w:vAlign w:val="center"/>
          </w:tcPr>
          <w:p w14:paraId="0DAE1685"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-59公斤級</w:t>
            </w:r>
          </w:p>
        </w:tc>
        <w:tc>
          <w:tcPr>
            <w:tcW w:w="3118" w:type="dxa"/>
            <w:vAlign w:val="center"/>
          </w:tcPr>
          <w:p w14:paraId="6AA2B106"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55.1-59.0公斤</w:t>
            </w:r>
          </w:p>
        </w:tc>
        <w:tc>
          <w:tcPr>
            <w:tcW w:w="2126" w:type="dxa"/>
            <w:vAlign w:val="center"/>
          </w:tcPr>
          <w:p w14:paraId="7E6E22AB"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-52公斤級</w:t>
            </w:r>
          </w:p>
        </w:tc>
        <w:tc>
          <w:tcPr>
            <w:tcW w:w="3289" w:type="dxa"/>
            <w:vAlign w:val="center"/>
          </w:tcPr>
          <w:p w14:paraId="6235051C"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49.1-52.0公斤</w:t>
            </w:r>
          </w:p>
        </w:tc>
      </w:tr>
      <w:tr w:rsidR="00FA5AB4" w14:paraId="71DAAD63" w14:textId="77777777">
        <w:trPr>
          <w:trHeight w:val="1231"/>
          <w:jc w:val="center"/>
        </w:trPr>
        <w:tc>
          <w:tcPr>
            <w:tcW w:w="2015" w:type="dxa"/>
            <w:vAlign w:val="center"/>
          </w:tcPr>
          <w:p w14:paraId="78C7CF2A"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-63公斤級</w:t>
            </w:r>
          </w:p>
        </w:tc>
        <w:tc>
          <w:tcPr>
            <w:tcW w:w="3118" w:type="dxa"/>
            <w:vAlign w:val="center"/>
          </w:tcPr>
          <w:p w14:paraId="24637E50"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59.1-63.0公斤</w:t>
            </w:r>
          </w:p>
        </w:tc>
        <w:tc>
          <w:tcPr>
            <w:tcW w:w="2126" w:type="dxa"/>
            <w:vAlign w:val="center"/>
          </w:tcPr>
          <w:p w14:paraId="17F186E0"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-55公斤級</w:t>
            </w:r>
          </w:p>
        </w:tc>
        <w:tc>
          <w:tcPr>
            <w:tcW w:w="3289" w:type="dxa"/>
            <w:vAlign w:val="center"/>
          </w:tcPr>
          <w:p w14:paraId="27D0019D"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52.1-55.0公斤</w:t>
            </w:r>
          </w:p>
        </w:tc>
      </w:tr>
      <w:tr w:rsidR="00FA5AB4" w14:paraId="138EA822" w14:textId="77777777">
        <w:trPr>
          <w:trHeight w:val="1231"/>
          <w:jc w:val="center"/>
        </w:trPr>
        <w:tc>
          <w:tcPr>
            <w:tcW w:w="2015" w:type="dxa"/>
            <w:vAlign w:val="center"/>
          </w:tcPr>
          <w:p w14:paraId="6D3AA87F"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-68公斤級</w:t>
            </w:r>
          </w:p>
        </w:tc>
        <w:tc>
          <w:tcPr>
            <w:tcW w:w="3118" w:type="dxa"/>
            <w:vAlign w:val="center"/>
          </w:tcPr>
          <w:p w14:paraId="7E5F01F3"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63.1-68.0公斤</w:t>
            </w:r>
          </w:p>
        </w:tc>
        <w:tc>
          <w:tcPr>
            <w:tcW w:w="2126" w:type="dxa"/>
            <w:vAlign w:val="center"/>
          </w:tcPr>
          <w:p w14:paraId="1DDAC42F"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-59公斤級</w:t>
            </w:r>
          </w:p>
        </w:tc>
        <w:tc>
          <w:tcPr>
            <w:tcW w:w="3289" w:type="dxa"/>
            <w:vAlign w:val="center"/>
          </w:tcPr>
          <w:p w14:paraId="6CA5111E"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55.1-59.0公斤</w:t>
            </w:r>
          </w:p>
        </w:tc>
      </w:tr>
      <w:tr w:rsidR="00FA5AB4" w14:paraId="629635C5" w14:textId="77777777">
        <w:trPr>
          <w:trHeight w:val="1231"/>
          <w:jc w:val="center"/>
        </w:trPr>
        <w:tc>
          <w:tcPr>
            <w:tcW w:w="2015" w:type="dxa"/>
            <w:vAlign w:val="center"/>
          </w:tcPr>
          <w:p w14:paraId="62D4DA1F"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-73公斤級</w:t>
            </w:r>
          </w:p>
        </w:tc>
        <w:tc>
          <w:tcPr>
            <w:tcW w:w="3118" w:type="dxa"/>
            <w:vAlign w:val="center"/>
          </w:tcPr>
          <w:p w14:paraId="1AC0B2D4"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68.1-73.0公斤</w:t>
            </w:r>
          </w:p>
        </w:tc>
        <w:tc>
          <w:tcPr>
            <w:tcW w:w="2126" w:type="dxa"/>
            <w:vAlign w:val="center"/>
          </w:tcPr>
          <w:p w14:paraId="6D992124"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-63公斤級</w:t>
            </w:r>
          </w:p>
        </w:tc>
        <w:tc>
          <w:tcPr>
            <w:tcW w:w="3289" w:type="dxa"/>
            <w:vAlign w:val="center"/>
          </w:tcPr>
          <w:p w14:paraId="26994FC6"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59.1-63.0公斤</w:t>
            </w:r>
          </w:p>
        </w:tc>
      </w:tr>
      <w:tr w:rsidR="00FA5AB4" w14:paraId="3F0ABB20" w14:textId="77777777">
        <w:trPr>
          <w:trHeight w:val="1231"/>
          <w:jc w:val="center"/>
        </w:trPr>
        <w:tc>
          <w:tcPr>
            <w:tcW w:w="2015" w:type="dxa"/>
            <w:vAlign w:val="center"/>
          </w:tcPr>
          <w:p w14:paraId="3799B46A"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-78公斤級</w:t>
            </w:r>
          </w:p>
        </w:tc>
        <w:tc>
          <w:tcPr>
            <w:tcW w:w="3118" w:type="dxa"/>
            <w:vAlign w:val="center"/>
          </w:tcPr>
          <w:p w14:paraId="1EAB04ED"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73.1-78.0公斤</w:t>
            </w:r>
          </w:p>
        </w:tc>
        <w:tc>
          <w:tcPr>
            <w:tcW w:w="2126" w:type="dxa"/>
            <w:vAlign w:val="center"/>
          </w:tcPr>
          <w:p w14:paraId="21E8B757"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-68公斤級</w:t>
            </w:r>
          </w:p>
        </w:tc>
        <w:tc>
          <w:tcPr>
            <w:tcW w:w="3289" w:type="dxa"/>
            <w:vAlign w:val="center"/>
          </w:tcPr>
          <w:p w14:paraId="77CE43C4"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63.1-68.0公斤</w:t>
            </w:r>
          </w:p>
        </w:tc>
      </w:tr>
      <w:tr w:rsidR="00FA5AB4" w14:paraId="59576498" w14:textId="77777777">
        <w:trPr>
          <w:trHeight w:val="1231"/>
          <w:jc w:val="center"/>
        </w:trPr>
        <w:tc>
          <w:tcPr>
            <w:tcW w:w="2015" w:type="dxa"/>
            <w:vAlign w:val="center"/>
          </w:tcPr>
          <w:p w14:paraId="19B99D75"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+78公斤級</w:t>
            </w:r>
          </w:p>
        </w:tc>
        <w:tc>
          <w:tcPr>
            <w:tcW w:w="3118" w:type="dxa"/>
            <w:vAlign w:val="center"/>
          </w:tcPr>
          <w:p w14:paraId="00DA5B63"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78.1公斤以上</w:t>
            </w:r>
          </w:p>
        </w:tc>
        <w:tc>
          <w:tcPr>
            <w:tcW w:w="2126" w:type="dxa"/>
            <w:vAlign w:val="center"/>
          </w:tcPr>
          <w:p w14:paraId="53F09C30"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+68公斤級</w:t>
            </w:r>
          </w:p>
        </w:tc>
        <w:tc>
          <w:tcPr>
            <w:tcW w:w="3289" w:type="dxa"/>
            <w:vAlign w:val="center"/>
          </w:tcPr>
          <w:p w14:paraId="50A4B242"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68.1公斤以上</w:t>
            </w:r>
          </w:p>
        </w:tc>
      </w:tr>
    </w:tbl>
    <w:p w14:paraId="08BAF42A" w14:textId="77777777" w:rsidR="00FA5AB4" w:rsidRDefault="00FA5AB4">
      <w:pPr>
        <w:pStyle w:val="a4"/>
        <w:snapToGrid w:val="0"/>
        <w:spacing w:line="240" w:lineRule="atLeast"/>
        <w:ind w:right="-22"/>
        <w:rPr>
          <w:rFonts w:ascii="標楷體" w:eastAsia="標楷體" w:hAnsi="標楷體"/>
          <w:kern w:val="2"/>
          <w:szCs w:val="24"/>
        </w:rPr>
      </w:pPr>
    </w:p>
    <w:sectPr w:rsidR="00FA5AB4">
      <w:footerReference w:type="even" r:id="rId10"/>
      <w:footerReference w:type="default" r:id="rId11"/>
      <w:pgSz w:w="11906" w:h="16838"/>
      <w:pgMar w:top="454" w:right="709" w:bottom="454" w:left="567" w:header="851" w:footer="851"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BAB3" w14:textId="77777777" w:rsidR="00FC5F1A" w:rsidRDefault="00FC5F1A">
      <w:r>
        <w:separator/>
      </w:r>
    </w:p>
  </w:endnote>
  <w:endnote w:type="continuationSeparator" w:id="0">
    <w:p w14:paraId="76525C01" w14:textId="77777777" w:rsidR="00FC5F1A" w:rsidRDefault="00FC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Serif">
    <w:altName w:val="Times New Roman"/>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4F4B" w14:textId="77777777" w:rsidR="00FA5AB4" w:rsidRDefault="003C46C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B6EDEEA" w14:textId="77777777" w:rsidR="00FA5AB4" w:rsidRDefault="00FA5A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539F" w14:textId="77777777" w:rsidR="00FA5AB4" w:rsidRDefault="003C46C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F0913">
      <w:rPr>
        <w:rStyle w:val="a9"/>
        <w:noProof/>
      </w:rPr>
      <w:t>8</w:t>
    </w:r>
    <w:r>
      <w:rPr>
        <w:rStyle w:val="a9"/>
      </w:rPr>
      <w:fldChar w:fldCharType="end"/>
    </w:r>
  </w:p>
  <w:p w14:paraId="787FE049" w14:textId="77777777" w:rsidR="00FA5AB4" w:rsidRDefault="00FA5A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5487C" w14:textId="77777777" w:rsidR="00FC5F1A" w:rsidRDefault="00FC5F1A">
      <w:r>
        <w:separator/>
      </w:r>
    </w:p>
  </w:footnote>
  <w:footnote w:type="continuationSeparator" w:id="0">
    <w:p w14:paraId="416D712A" w14:textId="77777777" w:rsidR="00FC5F1A" w:rsidRDefault="00FC5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913"/>
    <w:multiLevelType w:val="multilevel"/>
    <w:tmpl w:val="01456913"/>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3B4FFA"/>
    <w:multiLevelType w:val="multilevel"/>
    <w:tmpl w:val="023B4FFA"/>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601991"/>
    <w:multiLevelType w:val="multilevel"/>
    <w:tmpl w:val="07601991"/>
    <w:lvl w:ilvl="0">
      <w:start w:val="1"/>
      <w:numFmt w:val="taiwaneseCountingThousand"/>
      <w:lvlText w:val="%1、"/>
      <w:lvlJc w:val="left"/>
      <w:pPr>
        <w:ind w:left="2914" w:hanging="480"/>
      </w:pPr>
      <w:rPr>
        <w:rFonts w:hint="default"/>
      </w:rPr>
    </w:lvl>
    <w:lvl w:ilvl="1">
      <w:start w:val="1"/>
      <w:numFmt w:val="ideographTraditional"/>
      <w:lvlText w:val="%2、"/>
      <w:lvlJc w:val="left"/>
      <w:pPr>
        <w:ind w:left="3394" w:hanging="480"/>
      </w:pPr>
    </w:lvl>
    <w:lvl w:ilvl="2">
      <w:start w:val="1"/>
      <w:numFmt w:val="lowerRoman"/>
      <w:lvlText w:val="%3."/>
      <w:lvlJc w:val="right"/>
      <w:pPr>
        <w:ind w:left="3874" w:hanging="480"/>
      </w:pPr>
    </w:lvl>
    <w:lvl w:ilvl="3">
      <w:start w:val="1"/>
      <w:numFmt w:val="decimal"/>
      <w:lvlText w:val="%4."/>
      <w:lvlJc w:val="left"/>
      <w:pPr>
        <w:ind w:left="4354" w:hanging="480"/>
      </w:pPr>
    </w:lvl>
    <w:lvl w:ilvl="4">
      <w:start w:val="1"/>
      <w:numFmt w:val="ideographTraditional"/>
      <w:lvlText w:val="%5、"/>
      <w:lvlJc w:val="left"/>
      <w:pPr>
        <w:ind w:left="4834" w:hanging="480"/>
      </w:pPr>
    </w:lvl>
    <w:lvl w:ilvl="5">
      <w:start w:val="1"/>
      <w:numFmt w:val="lowerRoman"/>
      <w:lvlText w:val="%6."/>
      <w:lvlJc w:val="right"/>
      <w:pPr>
        <w:ind w:left="5314" w:hanging="480"/>
      </w:pPr>
    </w:lvl>
    <w:lvl w:ilvl="6">
      <w:start w:val="1"/>
      <w:numFmt w:val="decimal"/>
      <w:lvlText w:val="%7."/>
      <w:lvlJc w:val="left"/>
      <w:pPr>
        <w:ind w:left="5794" w:hanging="480"/>
      </w:pPr>
    </w:lvl>
    <w:lvl w:ilvl="7">
      <w:start w:val="1"/>
      <w:numFmt w:val="ideographTraditional"/>
      <w:lvlText w:val="%8、"/>
      <w:lvlJc w:val="left"/>
      <w:pPr>
        <w:ind w:left="6274" w:hanging="480"/>
      </w:pPr>
    </w:lvl>
    <w:lvl w:ilvl="8">
      <w:start w:val="1"/>
      <w:numFmt w:val="lowerRoman"/>
      <w:lvlText w:val="%9."/>
      <w:lvlJc w:val="right"/>
      <w:pPr>
        <w:ind w:left="6754" w:hanging="480"/>
      </w:pPr>
    </w:lvl>
  </w:abstractNum>
  <w:abstractNum w:abstractNumId="3" w15:restartNumberingAfterBreak="0">
    <w:nsid w:val="13932D39"/>
    <w:multiLevelType w:val="multilevel"/>
    <w:tmpl w:val="13932D39"/>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196FA5"/>
    <w:multiLevelType w:val="multilevel"/>
    <w:tmpl w:val="21196FA5"/>
    <w:lvl w:ilvl="0">
      <w:start w:val="1"/>
      <w:numFmt w:val="taiwaneseCountingThousand"/>
      <w:lvlText w:val="%1、"/>
      <w:lvlJc w:val="left"/>
      <w:pPr>
        <w:ind w:left="1755" w:hanging="480"/>
      </w:pPr>
      <w:rPr>
        <w:rFonts w:hint="default"/>
      </w:rPr>
    </w:lvl>
    <w:lvl w:ilvl="1">
      <w:start w:val="1"/>
      <w:numFmt w:val="ideographTraditional"/>
      <w:lvlText w:val="%2、"/>
      <w:lvlJc w:val="left"/>
      <w:pPr>
        <w:ind w:left="2235" w:hanging="480"/>
      </w:pPr>
    </w:lvl>
    <w:lvl w:ilvl="2">
      <w:start w:val="1"/>
      <w:numFmt w:val="lowerRoman"/>
      <w:lvlText w:val="%3."/>
      <w:lvlJc w:val="right"/>
      <w:pPr>
        <w:ind w:left="2715" w:hanging="480"/>
      </w:pPr>
    </w:lvl>
    <w:lvl w:ilvl="3">
      <w:start w:val="1"/>
      <w:numFmt w:val="decimal"/>
      <w:lvlText w:val="%4."/>
      <w:lvlJc w:val="left"/>
      <w:pPr>
        <w:ind w:left="3195" w:hanging="480"/>
      </w:pPr>
    </w:lvl>
    <w:lvl w:ilvl="4">
      <w:start w:val="1"/>
      <w:numFmt w:val="ideographTraditional"/>
      <w:lvlText w:val="%5、"/>
      <w:lvlJc w:val="left"/>
      <w:pPr>
        <w:ind w:left="3675" w:hanging="480"/>
      </w:pPr>
    </w:lvl>
    <w:lvl w:ilvl="5">
      <w:start w:val="1"/>
      <w:numFmt w:val="lowerRoman"/>
      <w:lvlText w:val="%6."/>
      <w:lvlJc w:val="right"/>
      <w:pPr>
        <w:ind w:left="4155" w:hanging="480"/>
      </w:pPr>
    </w:lvl>
    <w:lvl w:ilvl="6">
      <w:start w:val="1"/>
      <w:numFmt w:val="decimal"/>
      <w:lvlText w:val="%7."/>
      <w:lvlJc w:val="left"/>
      <w:pPr>
        <w:ind w:left="4635" w:hanging="480"/>
      </w:pPr>
    </w:lvl>
    <w:lvl w:ilvl="7">
      <w:start w:val="1"/>
      <w:numFmt w:val="ideographTraditional"/>
      <w:lvlText w:val="%8、"/>
      <w:lvlJc w:val="left"/>
      <w:pPr>
        <w:ind w:left="5115" w:hanging="480"/>
      </w:pPr>
    </w:lvl>
    <w:lvl w:ilvl="8">
      <w:start w:val="1"/>
      <w:numFmt w:val="lowerRoman"/>
      <w:lvlText w:val="%9."/>
      <w:lvlJc w:val="right"/>
      <w:pPr>
        <w:ind w:left="5595" w:hanging="480"/>
      </w:pPr>
    </w:lvl>
  </w:abstractNum>
  <w:abstractNum w:abstractNumId="5" w15:restartNumberingAfterBreak="0">
    <w:nsid w:val="29270101"/>
    <w:multiLevelType w:val="multilevel"/>
    <w:tmpl w:val="29270101"/>
    <w:lvl w:ilvl="0">
      <w:start w:val="1"/>
      <w:numFmt w:val="taiwaneseCountingThousand"/>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6" w15:restartNumberingAfterBreak="0">
    <w:nsid w:val="34B36B47"/>
    <w:multiLevelType w:val="multilevel"/>
    <w:tmpl w:val="34B36B47"/>
    <w:lvl w:ilvl="0">
      <w:start w:val="1"/>
      <w:numFmt w:val="decimal"/>
      <w:lvlText w:val="%1."/>
      <w:lvlJc w:val="left"/>
      <w:pPr>
        <w:ind w:left="1898" w:hanging="48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7" w15:restartNumberingAfterBreak="0">
    <w:nsid w:val="45244812"/>
    <w:multiLevelType w:val="multilevel"/>
    <w:tmpl w:val="45244812"/>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1755" w:hanging="720"/>
      </w:pPr>
      <w:rPr>
        <w:rFonts w:hint="default"/>
        <w:lang w:val="en-US"/>
      </w:rPr>
    </w:lvl>
    <w:lvl w:ilvl="2">
      <w:start w:val="1"/>
      <w:numFmt w:val="decimal"/>
      <w:lvlText w:val="%3."/>
      <w:lvlJc w:val="left"/>
      <w:pPr>
        <w:ind w:left="1911" w:hanging="396"/>
      </w:pPr>
      <w:rPr>
        <w:rFonts w:hint="default"/>
      </w:r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8" w15:restartNumberingAfterBreak="0">
    <w:nsid w:val="6C5B2C06"/>
    <w:multiLevelType w:val="multilevel"/>
    <w:tmpl w:val="6C5B2C06"/>
    <w:lvl w:ilvl="0">
      <w:start w:val="1"/>
      <w:numFmt w:val="taiwaneseCountingThousand"/>
      <w:lvlText w:val="（%1）"/>
      <w:lvlJc w:val="left"/>
      <w:pPr>
        <w:ind w:left="480" w:hanging="480"/>
      </w:pPr>
      <w:rPr>
        <w:rFonts w:hint="default"/>
      </w:rPr>
    </w:lvl>
    <w:lvl w:ilvl="1">
      <w:start w:val="1"/>
      <w:numFmt w:val="decimal"/>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28E012E"/>
    <w:multiLevelType w:val="multilevel"/>
    <w:tmpl w:val="728E012E"/>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1755" w:hanging="720"/>
      </w:pPr>
      <w:rPr>
        <w:rFonts w:hint="default"/>
      </w:rPr>
    </w:lvl>
    <w:lvl w:ilvl="2">
      <w:start w:val="1"/>
      <w:numFmt w:val="decimal"/>
      <w:lvlText w:val="%3."/>
      <w:lvlJc w:val="left"/>
      <w:pPr>
        <w:ind w:left="1911" w:hanging="396"/>
      </w:pPr>
      <w:rPr>
        <w:rFonts w:hint="default"/>
      </w:r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10" w15:restartNumberingAfterBreak="0">
    <w:nsid w:val="73B366AC"/>
    <w:multiLevelType w:val="multilevel"/>
    <w:tmpl w:val="73B366AC"/>
    <w:lvl w:ilvl="0">
      <w:start w:val="1"/>
      <w:numFmt w:val="taiwaneseCountingThousand"/>
      <w:lvlText w:val="%1、"/>
      <w:lvlJc w:val="left"/>
      <w:pPr>
        <w:ind w:left="1614" w:hanging="480"/>
      </w:pPr>
      <w:rPr>
        <w:rFonts w:hint="default"/>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1" w15:restartNumberingAfterBreak="0">
    <w:nsid w:val="7BED7A3F"/>
    <w:multiLevelType w:val="multilevel"/>
    <w:tmpl w:val="7BED7A3F"/>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taiwaneseCountingThousand"/>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2" w15:restartNumberingAfterBreak="0">
    <w:nsid w:val="7CDC532E"/>
    <w:multiLevelType w:val="multilevel"/>
    <w:tmpl w:val="7CDC532E"/>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1755" w:hanging="720"/>
      </w:pPr>
      <w:rPr>
        <w:rFonts w:hint="default"/>
      </w:rPr>
    </w:lvl>
    <w:lvl w:ilvl="2">
      <w:start w:val="1"/>
      <w:numFmt w:val="decimal"/>
      <w:lvlText w:val="%3."/>
      <w:lvlJc w:val="left"/>
      <w:pPr>
        <w:ind w:left="1911" w:hanging="396"/>
      </w:pPr>
      <w:rPr>
        <w:rFonts w:hint="default"/>
      </w:r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num w:numId="1" w16cid:durableId="552697116">
    <w:abstractNumId w:val="7"/>
  </w:num>
  <w:num w:numId="2" w16cid:durableId="724530828">
    <w:abstractNumId w:val="10"/>
  </w:num>
  <w:num w:numId="3" w16cid:durableId="1937321591">
    <w:abstractNumId w:val="2"/>
  </w:num>
  <w:num w:numId="4" w16cid:durableId="1710688825">
    <w:abstractNumId w:val="6"/>
  </w:num>
  <w:num w:numId="5" w16cid:durableId="1644580061">
    <w:abstractNumId w:val="4"/>
  </w:num>
  <w:num w:numId="6" w16cid:durableId="182600708">
    <w:abstractNumId w:val="1"/>
  </w:num>
  <w:num w:numId="7" w16cid:durableId="1464348585">
    <w:abstractNumId w:val="12"/>
  </w:num>
  <w:num w:numId="8" w16cid:durableId="1426607652">
    <w:abstractNumId w:val="3"/>
  </w:num>
  <w:num w:numId="9" w16cid:durableId="946543279">
    <w:abstractNumId w:val="0"/>
  </w:num>
  <w:num w:numId="10" w16cid:durableId="245387204">
    <w:abstractNumId w:val="9"/>
  </w:num>
  <w:num w:numId="11" w16cid:durableId="32117036">
    <w:abstractNumId w:val="5"/>
  </w:num>
  <w:num w:numId="12" w16cid:durableId="994533623">
    <w:abstractNumId w:val="11"/>
  </w:num>
  <w:num w:numId="13" w16cid:durableId="16555237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80"/>
  <w:doNotHyphenateCaps/>
  <w:drawingGridHorizontalSpacing w:val="140"/>
  <w:drawingGridVerticalSpacing w:val="381"/>
  <w:displayHorizontalDrawingGridEvery w:val="0"/>
  <w:characterSpacingControl w:val="compressPunctuation"/>
  <w:noLineBreaksAfter w:lang="zh-CN" w:val="([{‘“‵〈《「『【〔〝︵︷︹︻︽︿﹁﹃﹙﹛﹝（｛￡￥"/>
  <w:noLineBreaksBefore w:lang="zh-CN" w:va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B551BC"/>
    <w:rsid w:val="00006E89"/>
    <w:rsid w:val="00013700"/>
    <w:rsid w:val="00021966"/>
    <w:rsid w:val="00030292"/>
    <w:rsid w:val="00031220"/>
    <w:rsid w:val="00032D24"/>
    <w:rsid w:val="00032EA8"/>
    <w:rsid w:val="00043648"/>
    <w:rsid w:val="00044FA1"/>
    <w:rsid w:val="000671FA"/>
    <w:rsid w:val="000714FA"/>
    <w:rsid w:val="00076593"/>
    <w:rsid w:val="000802DD"/>
    <w:rsid w:val="00080C35"/>
    <w:rsid w:val="0009660D"/>
    <w:rsid w:val="000A0E57"/>
    <w:rsid w:val="000A3F37"/>
    <w:rsid w:val="000B0747"/>
    <w:rsid w:val="000B5EC8"/>
    <w:rsid w:val="000B78C6"/>
    <w:rsid w:val="000C40DE"/>
    <w:rsid w:val="000C51DF"/>
    <w:rsid w:val="000D6DE1"/>
    <w:rsid w:val="000E0DB2"/>
    <w:rsid w:val="000E13BE"/>
    <w:rsid w:val="000E3C5D"/>
    <w:rsid w:val="000E6F24"/>
    <w:rsid w:val="000F0122"/>
    <w:rsid w:val="000F2E9B"/>
    <w:rsid w:val="000F729F"/>
    <w:rsid w:val="00106C27"/>
    <w:rsid w:val="00115D71"/>
    <w:rsid w:val="001167FF"/>
    <w:rsid w:val="00132ADE"/>
    <w:rsid w:val="00135D4B"/>
    <w:rsid w:val="00136D78"/>
    <w:rsid w:val="00147A3C"/>
    <w:rsid w:val="001565A0"/>
    <w:rsid w:val="00161B99"/>
    <w:rsid w:val="001626CF"/>
    <w:rsid w:val="00167D08"/>
    <w:rsid w:val="00170FCF"/>
    <w:rsid w:val="00174499"/>
    <w:rsid w:val="00176100"/>
    <w:rsid w:val="00181E79"/>
    <w:rsid w:val="00182979"/>
    <w:rsid w:val="00183B6A"/>
    <w:rsid w:val="00186BE5"/>
    <w:rsid w:val="001941DF"/>
    <w:rsid w:val="00194E79"/>
    <w:rsid w:val="00195D52"/>
    <w:rsid w:val="00195D72"/>
    <w:rsid w:val="00196982"/>
    <w:rsid w:val="001A174B"/>
    <w:rsid w:val="001A1D1A"/>
    <w:rsid w:val="001B12E9"/>
    <w:rsid w:val="001B1720"/>
    <w:rsid w:val="001B19EB"/>
    <w:rsid w:val="001B20B1"/>
    <w:rsid w:val="001B3F1C"/>
    <w:rsid w:val="001B6B5A"/>
    <w:rsid w:val="001C61EF"/>
    <w:rsid w:val="001D1E16"/>
    <w:rsid w:val="001E099C"/>
    <w:rsid w:val="001E6F31"/>
    <w:rsid w:val="001F047B"/>
    <w:rsid w:val="001F068B"/>
    <w:rsid w:val="001F2137"/>
    <w:rsid w:val="001F3623"/>
    <w:rsid w:val="002053D5"/>
    <w:rsid w:val="0021032C"/>
    <w:rsid w:val="00223492"/>
    <w:rsid w:val="00231761"/>
    <w:rsid w:val="00240897"/>
    <w:rsid w:val="0024338A"/>
    <w:rsid w:val="00250166"/>
    <w:rsid w:val="00250EA1"/>
    <w:rsid w:val="00256D0F"/>
    <w:rsid w:val="002579D9"/>
    <w:rsid w:val="0026457F"/>
    <w:rsid w:val="002748E7"/>
    <w:rsid w:val="00276094"/>
    <w:rsid w:val="002766C1"/>
    <w:rsid w:val="00276CA3"/>
    <w:rsid w:val="00276EC6"/>
    <w:rsid w:val="00282698"/>
    <w:rsid w:val="00284FC7"/>
    <w:rsid w:val="00287D07"/>
    <w:rsid w:val="00290A91"/>
    <w:rsid w:val="002A0B86"/>
    <w:rsid w:val="002A6A90"/>
    <w:rsid w:val="002B3266"/>
    <w:rsid w:val="002B55EB"/>
    <w:rsid w:val="002B7773"/>
    <w:rsid w:val="002C0169"/>
    <w:rsid w:val="002C0791"/>
    <w:rsid w:val="002C2EA6"/>
    <w:rsid w:val="002C32E2"/>
    <w:rsid w:val="002D412C"/>
    <w:rsid w:val="002E38CB"/>
    <w:rsid w:val="002E3A87"/>
    <w:rsid w:val="002E6998"/>
    <w:rsid w:val="002E6DD1"/>
    <w:rsid w:val="002F30D9"/>
    <w:rsid w:val="003013D5"/>
    <w:rsid w:val="003256DD"/>
    <w:rsid w:val="00327714"/>
    <w:rsid w:val="003278E3"/>
    <w:rsid w:val="003305F3"/>
    <w:rsid w:val="00337286"/>
    <w:rsid w:val="00346D4F"/>
    <w:rsid w:val="00351398"/>
    <w:rsid w:val="00357256"/>
    <w:rsid w:val="00366878"/>
    <w:rsid w:val="00386280"/>
    <w:rsid w:val="00390B7B"/>
    <w:rsid w:val="00392D80"/>
    <w:rsid w:val="003A02E7"/>
    <w:rsid w:val="003B7A7A"/>
    <w:rsid w:val="003B7F1E"/>
    <w:rsid w:val="003C46C1"/>
    <w:rsid w:val="003D4588"/>
    <w:rsid w:val="003E05BF"/>
    <w:rsid w:val="003E35C1"/>
    <w:rsid w:val="003F0913"/>
    <w:rsid w:val="003F139B"/>
    <w:rsid w:val="003F1BC1"/>
    <w:rsid w:val="004073F2"/>
    <w:rsid w:val="00410099"/>
    <w:rsid w:val="004116AD"/>
    <w:rsid w:val="00413B6B"/>
    <w:rsid w:val="004174CB"/>
    <w:rsid w:val="00426C4E"/>
    <w:rsid w:val="0042784D"/>
    <w:rsid w:val="00434447"/>
    <w:rsid w:val="00441C6B"/>
    <w:rsid w:val="004454E7"/>
    <w:rsid w:val="0045642D"/>
    <w:rsid w:val="00457AE2"/>
    <w:rsid w:val="00465F5B"/>
    <w:rsid w:val="00466154"/>
    <w:rsid w:val="0046754C"/>
    <w:rsid w:val="00471094"/>
    <w:rsid w:val="004716B7"/>
    <w:rsid w:val="00484AA6"/>
    <w:rsid w:val="0049421F"/>
    <w:rsid w:val="004A0C33"/>
    <w:rsid w:val="004B552B"/>
    <w:rsid w:val="004C36E7"/>
    <w:rsid w:val="004C3D8B"/>
    <w:rsid w:val="004C73CC"/>
    <w:rsid w:val="004E589A"/>
    <w:rsid w:val="004E6354"/>
    <w:rsid w:val="004F6DCB"/>
    <w:rsid w:val="00500A40"/>
    <w:rsid w:val="00504510"/>
    <w:rsid w:val="005050A4"/>
    <w:rsid w:val="00506990"/>
    <w:rsid w:val="00506B80"/>
    <w:rsid w:val="00514BAF"/>
    <w:rsid w:val="0052095D"/>
    <w:rsid w:val="00525F3C"/>
    <w:rsid w:val="00534DE7"/>
    <w:rsid w:val="00537174"/>
    <w:rsid w:val="00544447"/>
    <w:rsid w:val="005445C6"/>
    <w:rsid w:val="005453A9"/>
    <w:rsid w:val="005470EE"/>
    <w:rsid w:val="00550959"/>
    <w:rsid w:val="00552594"/>
    <w:rsid w:val="00560DA5"/>
    <w:rsid w:val="00561CAB"/>
    <w:rsid w:val="00562F35"/>
    <w:rsid w:val="005677C4"/>
    <w:rsid w:val="00570937"/>
    <w:rsid w:val="00571EFF"/>
    <w:rsid w:val="00586216"/>
    <w:rsid w:val="00591872"/>
    <w:rsid w:val="005A21A6"/>
    <w:rsid w:val="005A2878"/>
    <w:rsid w:val="005A2D15"/>
    <w:rsid w:val="005A38EA"/>
    <w:rsid w:val="005A594F"/>
    <w:rsid w:val="005A7E97"/>
    <w:rsid w:val="005C2870"/>
    <w:rsid w:val="005C3156"/>
    <w:rsid w:val="005C71E4"/>
    <w:rsid w:val="005D1C28"/>
    <w:rsid w:val="005D72A1"/>
    <w:rsid w:val="005E6518"/>
    <w:rsid w:val="005F2BA2"/>
    <w:rsid w:val="005F30F5"/>
    <w:rsid w:val="005F501C"/>
    <w:rsid w:val="00600CCA"/>
    <w:rsid w:val="00602222"/>
    <w:rsid w:val="00602582"/>
    <w:rsid w:val="006026E9"/>
    <w:rsid w:val="0060775E"/>
    <w:rsid w:val="00613D6D"/>
    <w:rsid w:val="00614D41"/>
    <w:rsid w:val="00634636"/>
    <w:rsid w:val="006366C8"/>
    <w:rsid w:val="00643579"/>
    <w:rsid w:val="0064590C"/>
    <w:rsid w:val="00645BA4"/>
    <w:rsid w:val="0064648F"/>
    <w:rsid w:val="00647E14"/>
    <w:rsid w:val="00651F9E"/>
    <w:rsid w:val="00652F67"/>
    <w:rsid w:val="00656537"/>
    <w:rsid w:val="00665B7D"/>
    <w:rsid w:val="006718F3"/>
    <w:rsid w:val="006727F1"/>
    <w:rsid w:val="0067568C"/>
    <w:rsid w:val="00682846"/>
    <w:rsid w:val="00683B8E"/>
    <w:rsid w:val="006846B9"/>
    <w:rsid w:val="00684B65"/>
    <w:rsid w:val="00684C6B"/>
    <w:rsid w:val="00684E48"/>
    <w:rsid w:val="00690142"/>
    <w:rsid w:val="00696C2C"/>
    <w:rsid w:val="006B38F1"/>
    <w:rsid w:val="006B473E"/>
    <w:rsid w:val="006B5064"/>
    <w:rsid w:val="006B5DFA"/>
    <w:rsid w:val="006C037C"/>
    <w:rsid w:val="006C4788"/>
    <w:rsid w:val="006C69D8"/>
    <w:rsid w:val="006D1097"/>
    <w:rsid w:val="006D538F"/>
    <w:rsid w:val="006D54E9"/>
    <w:rsid w:val="006E06E2"/>
    <w:rsid w:val="006F546E"/>
    <w:rsid w:val="006F7457"/>
    <w:rsid w:val="00703E87"/>
    <w:rsid w:val="00704775"/>
    <w:rsid w:val="00714910"/>
    <w:rsid w:val="00716DE0"/>
    <w:rsid w:val="007173BE"/>
    <w:rsid w:val="00725A08"/>
    <w:rsid w:val="0072692F"/>
    <w:rsid w:val="00726A66"/>
    <w:rsid w:val="00727FE2"/>
    <w:rsid w:val="007345D8"/>
    <w:rsid w:val="0074223E"/>
    <w:rsid w:val="0075518C"/>
    <w:rsid w:val="0075563E"/>
    <w:rsid w:val="00761917"/>
    <w:rsid w:val="007623EF"/>
    <w:rsid w:val="007634FD"/>
    <w:rsid w:val="007649A0"/>
    <w:rsid w:val="00773041"/>
    <w:rsid w:val="00785CA7"/>
    <w:rsid w:val="00791EB3"/>
    <w:rsid w:val="00792743"/>
    <w:rsid w:val="00795578"/>
    <w:rsid w:val="007A4231"/>
    <w:rsid w:val="007A51C1"/>
    <w:rsid w:val="007A7081"/>
    <w:rsid w:val="007B04DC"/>
    <w:rsid w:val="007B6034"/>
    <w:rsid w:val="007B7BDD"/>
    <w:rsid w:val="007C49F5"/>
    <w:rsid w:val="007D609F"/>
    <w:rsid w:val="007D71E9"/>
    <w:rsid w:val="007E1399"/>
    <w:rsid w:val="007E7ECE"/>
    <w:rsid w:val="00802958"/>
    <w:rsid w:val="0080373C"/>
    <w:rsid w:val="00806895"/>
    <w:rsid w:val="00812614"/>
    <w:rsid w:val="0081422A"/>
    <w:rsid w:val="0081786C"/>
    <w:rsid w:val="0082169B"/>
    <w:rsid w:val="00831435"/>
    <w:rsid w:val="00832468"/>
    <w:rsid w:val="00833F0A"/>
    <w:rsid w:val="00837145"/>
    <w:rsid w:val="008373C3"/>
    <w:rsid w:val="00846A18"/>
    <w:rsid w:val="00846AAA"/>
    <w:rsid w:val="00860FB6"/>
    <w:rsid w:val="0086259C"/>
    <w:rsid w:val="008636C3"/>
    <w:rsid w:val="0086437B"/>
    <w:rsid w:val="0087530A"/>
    <w:rsid w:val="0088158C"/>
    <w:rsid w:val="00884F3B"/>
    <w:rsid w:val="0088551B"/>
    <w:rsid w:val="008900FE"/>
    <w:rsid w:val="008955C7"/>
    <w:rsid w:val="008B256B"/>
    <w:rsid w:val="008B71D0"/>
    <w:rsid w:val="008B73DC"/>
    <w:rsid w:val="008C1542"/>
    <w:rsid w:val="008C4AF5"/>
    <w:rsid w:val="008D01AA"/>
    <w:rsid w:val="008D63FA"/>
    <w:rsid w:val="008E0071"/>
    <w:rsid w:val="008E16A1"/>
    <w:rsid w:val="008E18CF"/>
    <w:rsid w:val="008F5CBD"/>
    <w:rsid w:val="008F6166"/>
    <w:rsid w:val="00902D28"/>
    <w:rsid w:val="00910288"/>
    <w:rsid w:val="00917B60"/>
    <w:rsid w:val="00921BE9"/>
    <w:rsid w:val="00922A10"/>
    <w:rsid w:val="00923303"/>
    <w:rsid w:val="00923F49"/>
    <w:rsid w:val="00927E21"/>
    <w:rsid w:val="00940671"/>
    <w:rsid w:val="009540D7"/>
    <w:rsid w:val="009553D7"/>
    <w:rsid w:val="00955A3A"/>
    <w:rsid w:val="00960A23"/>
    <w:rsid w:val="00960A93"/>
    <w:rsid w:val="00963FA6"/>
    <w:rsid w:val="00974B9B"/>
    <w:rsid w:val="00983DFF"/>
    <w:rsid w:val="00983FCD"/>
    <w:rsid w:val="0099339D"/>
    <w:rsid w:val="009967BD"/>
    <w:rsid w:val="009A03B9"/>
    <w:rsid w:val="009A22D6"/>
    <w:rsid w:val="009A4973"/>
    <w:rsid w:val="009A67CF"/>
    <w:rsid w:val="009B1ABC"/>
    <w:rsid w:val="009B67A3"/>
    <w:rsid w:val="009B7876"/>
    <w:rsid w:val="009C39E2"/>
    <w:rsid w:val="009D2CF4"/>
    <w:rsid w:val="009D35AB"/>
    <w:rsid w:val="009D5C78"/>
    <w:rsid w:val="009D6F4B"/>
    <w:rsid w:val="009D6F7A"/>
    <w:rsid w:val="009E2F4C"/>
    <w:rsid w:val="009E3C84"/>
    <w:rsid w:val="00A000B9"/>
    <w:rsid w:val="00A1087E"/>
    <w:rsid w:val="00A10FFE"/>
    <w:rsid w:val="00A13B8A"/>
    <w:rsid w:val="00A17A0B"/>
    <w:rsid w:val="00A35F77"/>
    <w:rsid w:val="00A41CCE"/>
    <w:rsid w:val="00A47137"/>
    <w:rsid w:val="00A5011A"/>
    <w:rsid w:val="00A54987"/>
    <w:rsid w:val="00A5534A"/>
    <w:rsid w:val="00A61852"/>
    <w:rsid w:val="00A7028E"/>
    <w:rsid w:val="00A760F8"/>
    <w:rsid w:val="00A87A6D"/>
    <w:rsid w:val="00A943E4"/>
    <w:rsid w:val="00A9465E"/>
    <w:rsid w:val="00AA0F12"/>
    <w:rsid w:val="00AA14C2"/>
    <w:rsid w:val="00AA3FD6"/>
    <w:rsid w:val="00AB1C68"/>
    <w:rsid w:val="00AC111F"/>
    <w:rsid w:val="00AC4582"/>
    <w:rsid w:val="00AD6FAC"/>
    <w:rsid w:val="00AE4E16"/>
    <w:rsid w:val="00AE6595"/>
    <w:rsid w:val="00AE7C15"/>
    <w:rsid w:val="00AF0688"/>
    <w:rsid w:val="00AF28DE"/>
    <w:rsid w:val="00AF3829"/>
    <w:rsid w:val="00AF4484"/>
    <w:rsid w:val="00AF7609"/>
    <w:rsid w:val="00AF761A"/>
    <w:rsid w:val="00B03E5E"/>
    <w:rsid w:val="00B04F0C"/>
    <w:rsid w:val="00B13F03"/>
    <w:rsid w:val="00B2456F"/>
    <w:rsid w:val="00B24C55"/>
    <w:rsid w:val="00B3078C"/>
    <w:rsid w:val="00B33EA0"/>
    <w:rsid w:val="00B40417"/>
    <w:rsid w:val="00B42DD2"/>
    <w:rsid w:val="00B46A33"/>
    <w:rsid w:val="00B46AE1"/>
    <w:rsid w:val="00B5159D"/>
    <w:rsid w:val="00B52028"/>
    <w:rsid w:val="00B551BC"/>
    <w:rsid w:val="00B60E7C"/>
    <w:rsid w:val="00B6332B"/>
    <w:rsid w:val="00B6619E"/>
    <w:rsid w:val="00B72311"/>
    <w:rsid w:val="00B848B6"/>
    <w:rsid w:val="00B91742"/>
    <w:rsid w:val="00B91C8A"/>
    <w:rsid w:val="00B92146"/>
    <w:rsid w:val="00BA0303"/>
    <w:rsid w:val="00BA0AE9"/>
    <w:rsid w:val="00BA4E05"/>
    <w:rsid w:val="00BB065E"/>
    <w:rsid w:val="00BB119C"/>
    <w:rsid w:val="00BB1D0B"/>
    <w:rsid w:val="00BB2E29"/>
    <w:rsid w:val="00BB5E77"/>
    <w:rsid w:val="00BC0A17"/>
    <w:rsid w:val="00BC23D9"/>
    <w:rsid w:val="00BC2951"/>
    <w:rsid w:val="00BD5113"/>
    <w:rsid w:val="00BD5156"/>
    <w:rsid w:val="00BD51C7"/>
    <w:rsid w:val="00BD5C33"/>
    <w:rsid w:val="00BD6262"/>
    <w:rsid w:val="00BD79C0"/>
    <w:rsid w:val="00BE0290"/>
    <w:rsid w:val="00BE2AC8"/>
    <w:rsid w:val="00BF3547"/>
    <w:rsid w:val="00BF3E44"/>
    <w:rsid w:val="00C02704"/>
    <w:rsid w:val="00C22D09"/>
    <w:rsid w:val="00C31178"/>
    <w:rsid w:val="00C35C6E"/>
    <w:rsid w:val="00C36520"/>
    <w:rsid w:val="00C41C0F"/>
    <w:rsid w:val="00C46406"/>
    <w:rsid w:val="00C46E25"/>
    <w:rsid w:val="00C50099"/>
    <w:rsid w:val="00C5155C"/>
    <w:rsid w:val="00C52E20"/>
    <w:rsid w:val="00C549A1"/>
    <w:rsid w:val="00C55FC4"/>
    <w:rsid w:val="00C606BA"/>
    <w:rsid w:val="00C72C4F"/>
    <w:rsid w:val="00C73DE0"/>
    <w:rsid w:val="00C74535"/>
    <w:rsid w:val="00C766B4"/>
    <w:rsid w:val="00C85525"/>
    <w:rsid w:val="00C9648C"/>
    <w:rsid w:val="00CA56A5"/>
    <w:rsid w:val="00CA6F5E"/>
    <w:rsid w:val="00CA78D7"/>
    <w:rsid w:val="00CB7936"/>
    <w:rsid w:val="00CC1D44"/>
    <w:rsid w:val="00CC3AAE"/>
    <w:rsid w:val="00CC523D"/>
    <w:rsid w:val="00CC62FB"/>
    <w:rsid w:val="00CC691A"/>
    <w:rsid w:val="00CC6F20"/>
    <w:rsid w:val="00CC6F66"/>
    <w:rsid w:val="00CC7BEA"/>
    <w:rsid w:val="00CD17F4"/>
    <w:rsid w:val="00CE1202"/>
    <w:rsid w:val="00CE5D66"/>
    <w:rsid w:val="00CF2CC8"/>
    <w:rsid w:val="00CF6797"/>
    <w:rsid w:val="00D01825"/>
    <w:rsid w:val="00D01D0A"/>
    <w:rsid w:val="00D11502"/>
    <w:rsid w:val="00D121D3"/>
    <w:rsid w:val="00D1255E"/>
    <w:rsid w:val="00D13141"/>
    <w:rsid w:val="00D1691E"/>
    <w:rsid w:val="00D17F2F"/>
    <w:rsid w:val="00D31DDE"/>
    <w:rsid w:val="00D320C0"/>
    <w:rsid w:val="00D34E3D"/>
    <w:rsid w:val="00D43212"/>
    <w:rsid w:val="00D43B33"/>
    <w:rsid w:val="00D53A9C"/>
    <w:rsid w:val="00D549D6"/>
    <w:rsid w:val="00D5674B"/>
    <w:rsid w:val="00D6418F"/>
    <w:rsid w:val="00D66059"/>
    <w:rsid w:val="00D73EC1"/>
    <w:rsid w:val="00D7457A"/>
    <w:rsid w:val="00D756C0"/>
    <w:rsid w:val="00D8596A"/>
    <w:rsid w:val="00D87273"/>
    <w:rsid w:val="00D963B4"/>
    <w:rsid w:val="00DA2BFC"/>
    <w:rsid w:val="00DB08BA"/>
    <w:rsid w:val="00DB376B"/>
    <w:rsid w:val="00DB4A33"/>
    <w:rsid w:val="00DB536D"/>
    <w:rsid w:val="00DB7D57"/>
    <w:rsid w:val="00DC5CA9"/>
    <w:rsid w:val="00DC7AF2"/>
    <w:rsid w:val="00DD638C"/>
    <w:rsid w:val="00DD716C"/>
    <w:rsid w:val="00DE36DC"/>
    <w:rsid w:val="00DE5E43"/>
    <w:rsid w:val="00DF1575"/>
    <w:rsid w:val="00E0092D"/>
    <w:rsid w:val="00E048B6"/>
    <w:rsid w:val="00E10F30"/>
    <w:rsid w:val="00E23EAB"/>
    <w:rsid w:val="00E24E4B"/>
    <w:rsid w:val="00E26740"/>
    <w:rsid w:val="00E3405F"/>
    <w:rsid w:val="00E35952"/>
    <w:rsid w:val="00E3779B"/>
    <w:rsid w:val="00E40C12"/>
    <w:rsid w:val="00E4367A"/>
    <w:rsid w:val="00E47B70"/>
    <w:rsid w:val="00E50101"/>
    <w:rsid w:val="00E54175"/>
    <w:rsid w:val="00E5460E"/>
    <w:rsid w:val="00E55FDB"/>
    <w:rsid w:val="00E63527"/>
    <w:rsid w:val="00E65B68"/>
    <w:rsid w:val="00E7145F"/>
    <w:rsid w:val="00E733CE"/>
    <w:rsid w:val="00E73597"/>
    <w:rsid w:val="00E80486"/>
    <w:rsid w:val="00E86395"/>
    <w:rsid w:val="00E87559"/>
    <w:rsid w:val="00E911E3"/>
    <w:rsid w:val="00E93DC6"/>
    <w:rsid w:val="00E95879"/>
    <w:rsid w:val="00EA7C6F"/>
    <w:rsid w:val="00EC395B"/>
    <w:rsid w:val="00ED1164"/>
    <w:rsid w:val="00ED5674"/>
    <w:rsid w:val="00ED5E95"/>
    <w:rsid w:val="00EE4AD6"/>
    <w:rsid w:val="00EE4F7D"/>
    <w:rsid w:val="00EF5184"/>
    <w:rsid w:val="00EF7AD0"/>
    <w:rsid w:val="00F027E6"/>
    <w:rsid w:val="00F0299E"/>
    <w:rsid w:val="00F03A6E"/>
    <w:rsid w:val="00F07A3B"/>
    <w:rsid w:val="00F16DE7"/>
    <w:rsid w:val="00F2050B"/>
    <w:rsid w:val="00F226DA"/>
    <w:rsid w:val="00F27110"/>
    <w:rsid w:val="00F2728F"/>
    <w:rsid w:val="00F305DC"/>
    <w:rsid w:val="00F32826"/>
    <w:rsid w:val="00F330C5"/>
    <w:rsid w:val="00F374E7"/>
    <w:rsid w:val="00F436AF"/>
    <w:rsid w:val="00F440B2"/>
    <w:rsid w:val="00F4590C"/>
    <w:rsid w:val="00F5135F"/>
    <w:rsid w:val="00F5287E"/>
    <w:rsid w:val="00F52B89"/>
    <w:rsid w:val="00F614DC"/>
    <w:rsid w:val="00F624D5"/>
    <w:rsid w:val="00F637F4"/>
    <w:rsid w:val="00F7173F"/>
    <w:rsid w:val="00F72322"/>
    <w:rsid w:val="00F76A30"/>
    <w:rsid w:val="00FA1A8F"/>
    <w:rsid w:val="00FA5AB4"/>
    <w:rsid w:val="00FB12F6"/>
    <w:rsid w:val="00FC07E4"/>
    <w:rsid w:val="00FC18EE"/>
    <w:rsid w:val="00FC5F1A"/>
    <w:rsid w:val="00FD2E51"/>
    <w:rsid w:val="00FD44D2"/>
    <w:rsid w:val="00FD6A29"/>
    <w:rsid w:val="00FE1326"/>
    <w:rsid w:val="00FE3BD3"/>
    <w:rsid w:val="00FE51EB"/>
    <w:rsid w:val="00FE58C4"/>
    <w:rsid w:val="00FE712C"/>
    <w:rsid w:val="00FF08D0"/>
    <w:rsid w:val="00FF1AA8"/>
    <w:rsid w:val="00FF3C3E"/>
    <w:rsid w:val="00FF78BB"/>
    <w:rsid w:val="562859C3"/>
    <w:rsid w:val="5B3334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AE7C5"/>
  <w15:docId w15:val="{E30E62FE-2C8C-43F5-AA77-74DA8EAE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heme="minorEastAsia"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Plain Text"/>
    <w:basedOn w:val="a"/>
    <w:pPr>
      <w:spacing w:line="360" w:lineRule="atLeast"/>
    </w:pPr>
    <w:rPr>
      <w:rFonts w:ascii="細明體" w:eastAsia="細明體" w:hAnsi="Courier New"/>
      <w:kern w:val="0"/>
      <w:sz w:val="24"/>
    </w:rPr>
  </w:style>
  <w:style w:type="paragraph" w:styleId="a5">
    <w:name w:val="footer"/>
    <w:basedOn w:val="a"/>
    <w:pPr>
      <w:tabs>
        <w:tab w:val="center" w:pos="4153"/>
        <w:tab w:val="right" w:pos="8306"/>
      </w:tabs>
      <w:snapToGrid w:val="0"/>
    </w:pPr>
    <w:rPr>
      <w:sz w:val="20"/>
    </w:rPr>
  </w:style>
  <w:style w:type="paragraph" w:styleId="a6">
    <w:name w:val="Balloon Text"/>
    <w:basedOn w:val="a"/>
    <w:semiHidden/>
    <w:rPr>
      <w:rFonts w:ascii="Arial" w:eastAsia="新細明體" w:hAnsi="Arial"/>
      <w:sz w:val="18"/>
      <w:szCs w:val="18"/>
    </w:rPr>
  </w:style>
  <w:style w:type="character" w:styleId="a7">
    <w:name w:val="annotation reference"/>
    <w:rPr>
      <w:sz w:val="18"/>
      <w:szCs w:val="18"/>
    </w:rPr>
  </w:style>
  <w:style w:type="character" w:styleId="a8">
    <w:name w:val="Hyperlink"/>
    <w:basedOn w:val="a0"/>
    <w:uiPriority w:val="99"/>
    <w:unhideWhenUsed/>
    <w:qFormat/>
    <w:rPr>
      <w:color w:val="0000FF" w:themeColor="hyperlink"/>
      <w:u w:val="single"/>
    </w:rPr>
  </w:style>
  <w:style w:type="character" w:styleId="a9">
    <w:name w:val="page number"/>
    <w:basedOn w:val="a0"/>
  </w:style>
  <w:style w:type="table" w:styleId="aa">
    <w:name w:val="Table Grid"/>
    <w:basedOn w:val="a1"/>
    <w:qFormat/>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純文字1"/>
    <w:basedOn w:val="a"/>
    <w:qFormat/>
    <w:rPr>
      <w:rFonts w:ascii="細明體" w:eastAsia="細明體" w:hAnsi="Courier New"/>
      <w:sz w:val="24"/>
    </w:rPr>
  </w:style>
  <w:style w:type="paragraph" w:customStyle="1" w:styleId="10">
    <w:name w:val="清單段落1"/>
    <w:basedOn w:val="a"/>
    <w:uiPriority w:val="34"/>
    <w:qFormat/>
    <w:pPr>
      <w:ind w:leftChars="200" w:left="480"/>
    </w:pPr>
  </w:style>
  <w:style w:type="paragraph" w:customStyle="1" w:styleId="11">
    <w:name w:val="純文字11"/>
    <w:basedOn w:val="a"/>
    <w:rPr>
      <w:rFonts w:ascii="細明體" w:eastAsia="細明體" w:hAnsi="Courier New"/>
      <w:sz w:val="24"/>
    </w:rPr>
  </w:style>
  <w:style w:type="paragraph" w:customStyle="1" w:styleId="PlainText1">
    <w:name w:val="Plain Text1"/>
    <w:basedOn w:val="a"/>
    <w:qFormat/>
    <w:rPr>
      <w:rFonts w:ascii="細明體" w:eastAsia="細明體"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antidoping.org.tw/t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7A9A265-62D4-4415-B52A-DE07AAEED3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714</Words>
  <Characters>4073</Characters>
  <Application>Microsoft Office Word</Application>
  <DocSecurity>0</DocSecurity>
  <Lines>33</Lines>
  <Paragraphs>9</Paragraphs>
  <ScaleCrop>false</ScaleCrop>
  <Company>中華民國跆拳道協會</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主電腦</dc:creator>
  <cp:lastModifiedBy>陳沿融</cp:lastModifiedBy>
  <cp:revision>12</cp:revision>
  <cp:lastPrinted>2022-04-27T02:33:00Z</cp:lastPrinted>
  <dcterms:created xsi:type="dcterms:W3CDTF">2022-02-08T03:19:00Z</dcterms:created>
  <dcterms:modified xsi:type="dcterms:W3CDTF">2022-04-29T00:46:00Z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