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r>
        <w:rPr>
          <w:sz w:val="36"/>
          <w:szCs w:val="36"/>
          <w:shd w:val="clear" w:color="auto" w:fill="F7CAAC"/>
        </w:rPr>
        <w:t>墨藝生活美學樂在桃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(一)融入桃園市特色主題「墨藝生活美學樂在桃」，結合墨藝欣賞融入生活藝術，結合領域教學活化課程。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(一)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1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1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r w:rsidRPr="00145072">
              <w:rPr>
                <w:rFonts w:ascii="標楷體" w:eastAsia="標楷體" w:hAnsi="標楷體"/>
              </w:rPr>
              <w:t>日期</w:t>
            </w:r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r w:rsidRPr="0014507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楷書基本筆畫習寫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楷書字例的講解與習寫</w:t>
            </w:r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r w:rsidRPr="006B6A1E">
              <w:rPr>
                <w:rFonts w:ascii="標楷體" w:eastAsia="標楷體" w:hAnsi="標楷體"/>
                <w:sz w:val="24"/>
              </w:rPr>
              <w:t>/</w:t>
            </w:r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備註：請自備毛筆、硯台、墊布及環保杯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課務自理及不支領代課鐘點費原則下，准予公假登記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申請書法推動計畫學校均應派員參與書法教學師資專業成長課程，並於返校後進行相關教學。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自備用具：大楷毛筆、硯台、墊布。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36E0" w14:textId="77777777" w:rsidR="00BD2F0C" w:rsidRDefault="00BD2F0C">
      <w:r>
        <w:separator/>
      </w:r>
    </w:p>
  </w:endnote>
  <w:endnote w:type="continuationSeparator" w:id="0">
    <w:p w14:paraId="4A505287" w14:textId="77777777" w:rsidR="00BD2F0C" w:rsidRDefault="00BD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B785" w14:textId="77777777" w:rsidR="00BD2F0C" w:rsidRDefault="00BD2F0C">
      <w:r>
        <w:rPr>
          <w:color w:val="000000"/>
        </w:rPr>
        <w:separator/>
      </w:r>
    </w:p>
  </w:footnote>
  <w:footnote w:type="continuationSeparator" w:id="0">
    <w:p w14:paraId="60A4A7AA" w14:textId="77777777" w:rsidR="00BD2F0C" w:rsidRDefault="00BD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83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87504"/>
    <w:rsid w:val="0079290F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BD2F0C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2024-09-18T00:41:00Z</dcterms:created>
  <dcterms:modified xsi:type="dcterms:W3CDTF">2024-09-18T00:41:00Z</dcterms:modified>
</cp:coreProperties>
</file>